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106" w:rsidRPr="00F45106" w:rsidRDefault="00FF2AC5" w:rsidP="00F45106">
      <w:pPr>
        <w:jc w:val="center"/>
        <w:rPr>
          <w:rFonts w:ascii="黑体" w:eastAsia="黑体" w:hAnsi="黑体"/>
          <w:sz w:val="36"/>
          <w:szCs w:val="36"/>
        </w:rPr>
      </w:pPr>
      <w:bookmarkStart w:id="0" w:name="_GoBack"/>
      <w:bookmarkEnd w:id="0"/>
      <w:r>
        <w:rPr>
          <w:rFonts w:ascii="黑体" w:eastAsia="黑体" w:hAnsi="黑体" w:hint="eastAsia"/>
          <w:sz w:val="36"/>
          <w:szCs w:val="36"/>
        </w:rPr>
        <w:t>水质</w:t>
      </w:r>
      <w:r w:rsidR="00F45106" w:rsidRPr="00F45106">
        <w:rPr>
          <w:rFonts w:ascii="黑体" w:eastAsia="黑体" w:hAnsi="黑体" w:hint="eastAsia"/>
          <w:sz w:val="36"/>
          <w:szCs w:val="36"/>
        </w:rPr>
        <w:t>污染应急处理预案</w:t>
      </w:r>
    </w:p>
    <w:p w:rsidR="00F45106" w:rsidRPr="00F45106" w:rsidRDefault="00F45106" w:rsidP="00F45106">
      <w:pPr>
        <w:rPr>
          <w:rFonts w:ascii="仿宋_GB2312" w:eastAsia="仿宋_GB2312"/>
          <w:sz w:val="32"/>
          <w:szCs w:val="32"/>
        </w:rPr>
      </w:pPr>
    </w:p>
    <w:p w:rsidR="00F45106" w:rsidRPr="00F45106" w:rsidRDefault="00F45106" w:rsidP="00F45106">
      <w:pPr>
        <w:ind w:firstLineChars="200" w:firstLine="640"/>
        <w:rPr>
          <w:rFonts w:ascii="仿宋_GB2312" w:eastAsia="仿宋_GB2312"/>
          <w:sz w:val="32"/>
          <w:szCs w:val="32"/>
        </w:rPr>
      </w:pPr>
      <w:r w:rsidRPr="00F45106">
        <w:rPr>
          <w:rFonts w:ascii="仿宋_GB2312" w:eastAsia="仿宋_GB2312" w:hint="eastAsia"/>
          <w:sz w:val="32"/>
          <w:szCs w:val="32"/>
        </w:rPr>
        <w:t>为了切实保证生活饮用水卫生安全，充分保护</w:t>
      </w:r>
      <w:proofErr w:type="gramStart"/>
      <w:r w:rsidRPr="00F45106">
        <w:rPr>
          <w:rFonts w:ascii="仿宋_GB2312" w:eastAsia="仿宋_GB2312" w:hint="eastAsia"/>
          <w:sz w:val="32"/>
          <w:szCs w:val="32"/>
        </w:rPr>
        <w:t>医</w:t>
      </w:r>
      <w:proofErr w:type="gramEnd"/>
      <w:r w:rsidRPr="00F45106">
        <w:rPr>
          <w:rFonts w:ascii="仿宋_GB2312" w:eastAsia="仿宋_GB2312" w:hint="eastAsia"/>
          <w:sz w:val="32"/>
          <w:szCs w:val="32"/>
        </w:rPr>
        <w:t>患人员身体健康，对可能发生的生活饮用水水污染和污水排放生化指标超标事故，做到及时控制，高效、有序地组织事故调查、现场处理及救援工作，最大限度地减少对人体危害和经济损失，特制定水污染事故应急处理预案。</w:t>
      </w:r>
    </w:p>
    <w:p w:rsidR="00673573" w:rsidRDefault="00673573" w:rsidP="00F45106">
      <w:pPr>
        <w:rPr>
          <w:rFonts w:ascii="仿宋_GB2312" w:eastAsia="仿宋_GB2312" w:hAnsi="宋体" w:cs="宋体"/>
          <w:b/>
          <w:kern w:val="0"/>
          <w:sz w:val="32"/>
          <w:szCs w:val="32"/>
        </w:rPr>
      </w:pPr>
      <w:r w:rsidRPr="00A22E4C">
        <w:rPr>
          <w:rFonts w:ascii="仿宋_GB2312" w:eastAsia="仿宋_GB2312" w:hAnsi="宋体" w:cs="宋体" w:hint="eastAsia"/>
          <w:b/>
          <w:kern w:val="0"/>
          <w:sz w:val="32"/>
          <w:szCs w:val="32"/>
        </w:rPr>
        <w:t>一、工作原则</w:t>
      </w:r>
    </w:p>
    <w:p w:rsidR="00673573" w:rsidRDefault="00673573" w:rsidP="00673573">
      <w:pPr>
        <w:widowControl/>
        <w:spacing w:line="240" w:lineRule="atLeast"/>
        <w:ind w:firstLineChars="200" w:firstLine="640"/>
        <w:jc w:val="left"/>
        <w:rPr>
          <w:rFonts w:ascii="仿宋_GB2312" w:eastAsia="仿宋_GB2312" w:hAnsi="宋体" w:cs="宋体"/>
          <w:kern w:val="0"/>
          <w:sz w:val="32"/>
          <w:szCs w:val="32"/>
        </w:rPr>
      </w:pPr>
      <w:r w:rsidRPr="00541DCD">
        <w:rPr>
          <w:rFonts w:ascii="仿宋_GB2312" w:eastAsia="仿宋_GB2312" w:hAnsi="宋体" w:cs="宋体" w:hint="eastAsia"/>
          <w:kern w:val="0"/>
          <w:sz w:val="32"/>
          <w:szCs w:val="32"/>
        </w:rPr>
        <w:t>1．预防为主、常抓不懈。提高对突发</w:t>
      </w:r>
      <w:r>
        <w:rPr>
          <w:rFonts w:ascii="仿宋_GB2312" w:eastAsia="仿宋_GB2312" w:hAnsi="宋体" w:cs="宋体" w:hint="eastAsia"/>
          <w:kern w:val="0"/>
          <w:sz w:val="32"/>
          <w:szCs w:val="32"/>
        </w:rPr>
        <w:t>水</w:t>
      </w:r>
      <w:r w:rsidR="00FF2AC5">
        <w:rPr>
          <w:rFonts w:ascii="仿宋_GB2312" w:eastAsia="仿宋_GB2312" w:hAnsi="宋体" w:cs="宋体" w:hint="eastAsia"/>
          <w:kern w:val="0"/>
          <w:sz w:val="32"/>
          <w:szCs w:val="32"/>
        </w:rPr>
        <w:t>质</w:t>
      </w:r>
      <w:r w:rsidRPr="00541DCD">
        <w:rPr>
          <w:rFonts w:ascii="仿宋_GB2312" w:eastAsia="仿宋_GB2312" w:hAnsi="宋体" w:cs="宋体" w:hint="eastAsia"/>
          <w:kern w:val="0"/>
          <w:sz w:val="32"/>
          <w:szCs w:val="32"/>
        </w:rPr>
        <w:t>污染事件的防范意识，落实各项防范措施，尽量杜绝因各种原因引起的</w:t>
      </w:r>
      <w:r w:rsidR="00FF2AC5">
        <w:rPr>
          <w:rFonts w:ascii="仿宋_GB2312" w:eastAsia="仿宋_GB2312" w:hAnsi="宋体" w:cs="宋体" w:hint="eastAsia"/>
          <w:kern w:val="0"/>
          <w:sz w:val="32"/>
          <w:szCs w:val="32"/>
        </w:rPr>
        <w:t>水质</w:t>
      </w:r>
      <w:r w:rsidRPr="00541DCD">
        <w:rPr>
          <w:rFonts w:ascii="仿宋_GB2312" w:eastAsia="仿宋_GB2312" w:hAnsi="宋体" w:cs="宋体" w:hint="eastAsia"/>
          <w:kern w:val="0"/>
          <w:sz w:val="32"/>
          <w:szCs w:val="32"/>
        </w:rPr>
        <w:t>污染事故的发生。对可能引起</w:t>
      </w:r>
      <w:r w:rsidR="00FF2AC5">
        <w:rPr>
          <w:rFonts w:ascii="仿宋_GB2312" w:eastAsia="仿宋_GB2312" w:hAnsi="宋体" w:cs="宋体" w:hint="eastAsia"/>
          <w:kern w:val="0"/>
          <w:sz w:val="32"/>
          <w:szCs w:val="32"/>
        </w:rPr>
        <w:t>水质</w:t>
      </w:r>
      <w:r w:rsidRPr="00541DCD">
        <w:rPr>
          <w:rFonts w:ascii="仿宋_GB2312" w:eastAsia="仿宋_GB2312" w:hAnsi="宋体" w:cs="宋体" w:hint="eastAsia"/>
          <w:kern w:val="0"/>
          <w:sz w:val="32"/>
          <w:szCs w:val="32"/>
        </w:rPr>
        <w:t>污染</w:t>
      </w:r>
      <w:r w:rsidR="005C3574" w:rsidRPr="00541DCD">
        <w:rPr>
          <w:rFonts w:ascii="仿宋_GB2312" w:eastAsia="仿宋_GB2312" w:hAnsi="宋体" w:cs="宋体" w:hint="eastAsia"/>
          <w:kern w:val="0"/>
          <w:sz w:val="32"/>
          <w:szCs w:val="32"/>
        </w:rPr>
        <w:t>各类</w:t>
      </w:r>
      <w:r w:rsidRPr="00541DCD">
        <w:rPr>
          <w:rFonts w:ascii="仿宋_GB2312" w:eastAsia="仿宋_GB2312" w:hAnsi="宋体" w:cs="宋体" w:hint="eastAsia"/>
          <w:kern w:val="0"/>
          <w:sz w:val="32"/>
          <w:szCs w:val="32"/>
        </w:rPr>
        <w:t>事件的</w:t>
      </w:r>
      <w:r>
        <w:rPr>
          <w:rFonts w:ascii="仿宋_GB2312" w:eastAsia="仿宋_GB2312" w:hAnsi="宋体" w:cs="宋体" w:hint="eastAsia"/>
          <w:kern w:val="0"/>
          <w:sz w:val="32"/>
          <w:szCs w:val="32"/>
        </w:rPr>
        <w:t>情况要及时进行检测、分析、预警，做到早发现、早报告、早处置。</w:t>
      </w:r>
    </w:p>
    <w:p w:rsidR="00F45106" w:rsidRPr="00673573" w:rsidRDefault="00673573" w:rsidP="00673573">
      <w:pPr>
        <w:ind w:firstLineChars="200" w:firstLine="640"/>
        <w:rPr>
          <w:rFonts w:ascii="仿宋_GB2312" w:eastAsia="仿宋_GB2312" w:hAnsi="宋体" w:cs="宋体"/>
          <w:kern w:val="0"/>
          <w:sz w:val="32"/>
          <w:szCs w:val="32"/>
        </w:rPr>
      </w:pPr>
      <w:r>
        <w:rPr>
          <w:rFonts w:ascii="仿宋_GB2312" w:eastAsia="仿宋_GB2312" w:hint="eastAsia"/>
          <w:sz w:val="32"/>
          <w:szCs w:val="32"/>
        </w:rPr>
        <w:t>2.</w:t>
      </w:r>
      <w:r w:rsidR="00F45106" w:rsidRPr="00F45106">
        <w:rPr>
          <w:rFonts w:ascii="仿宋_GB2312" w:eastAsia="仿宋_GB2312" w:hint="eastAsia"/>
          <w:sz w:val="32"/>
          <w:szCs w:val="32"/>
        </w:rPr>
        <w:t>成立组织机构及主要职责</w:t>
      </w:r>
      <w:r>
        <w:rPr>
          <w:rFonts w:ascii="仿宋_GB2312" w:eastAsia="仿宋_GB2312" w:hint="eastAsia"/>
          <w:sz w:val="32"/>
          <w:szCs w:val="32"/>
        </w:rPr>
        <w:t>。</w:t>
      </w:r>
      <w:r w:rsidRPr="00541DCD">
        <w:rPr>
          <w:rFonts w:ascii="仿宋_GB2312" w:eastAsia="仿宋_GB2312" w:hAnsi="宋体" w:cs="宋体" w:hint="eastAsia"/>
          <w:kern w:val="0"/>
          <w:sz w:val="32"/>
          <w:szCs w:val="32"/>
        </w:rPr>
        <w:t>行政办负责</w:t>
      </w:r>
      <w:r w:rsidR="00FF2AC5">
        <w:rPr>
          <w:rFonts w:ascii="仿宋_GB2312" w:eastAsia="仿宋_GB2312" w:hAnsi="宋体" w:cs="宋体" w:hint="eastAsia"/>
          <w:kern w:val="0"/>
          <w:sz w:val="32"/>
          <w:szCs w:val="32"/>
        </w:rPr>
        <w:t>水质</w:t>
      </w:r>
      <w:r w:rsidRPr="00541DCD">
        <w:rPr>
          <w:rFonts w:ascii="仿宋_GB2312" w:eastAsia="仿宋_GB2312" w:hAnsi="宋体" w:cs="宋体" w:hint="eastAsia"/>
          <w:kern w:val="0"/>
          <w:sz w:val="32"/>
          <w:szCs w:val="32"/>
        </w:rPr>
        <w:t>污染事件应急处置的统一领导和指挥，各部门按照预案规定，在各自的职责范围内做好</w:t>
      </w:r>
      <w:r w:rsidR="00FF2AC5">
        <w:rPr>
          <w:rFonts w:ascii="仿宋_GB2312" w:eastAsia="仿宋_GB2312" w:hAnsi="宋体" w:cs="宋体" w:hint="eastAsia"/>
          <w:kern w:val="0"/>
          <w:sz w:val="32"/>
          <w:szCs w:val="32"/>
        </w:rPr>
        <w:t>水质</w:t>
      </w:r>
      <w:r w:rsidRPr="00541DCD">
        <w:rPr>
          <w:rFonts w:ascii="仿宋_GB2312" w:eastAsia="仿宋_GB2312" w:hAnsi="宋体" w:cs="宋体" w:hint="eastAsia"/>
          <w:kern w:val="0"/>
          <w:sz w:val="32"/>
          <w:szCs w:val="32"/>
        </w:rPr>
        <w:t>污染事件的应急处置有关工作。</w:t>
      </w:r>
      <w:r w:rsidR="00F45106" w:rsidRPr="00F45106">
        <w:rPr>
          <w:rFonts w:ascii="仿宋_GB2312" w:eastAsia="仿宋_GB2312" w:hint="eastAsia"/>
          <w:sz w:val="32"/>
          <w:szCs w:val="32"/>
        </w:rPr>
        <w:t>组长负责发生生活饮用水污染事故时，及时启动应急处理预案，对事故应急处理的统一领导、统一指挥，部署协调应急救援工作，协调医院各部门各科室之间的工作。组员接受医院生活饮用水污染事故应急处理领导小组的统一领导和部署，负责组织</w:t>
      </w:r>
      <w:r w:rsidR="00FF2AC5">
        <w:rPr>
          <w:rFonts w:ascii="仿宋_GB2312" w:eastAsia="仿宋_GB2312" w:hint="eastAsia"/>
          <w:sz w:val="32"/>
          <w:szCs w:val="32"/>
        </w:rPr>
        <w:t>水质</w:t>
      </w:r>
      <w:r w:rsidR="00F45106" w:rsidRPr="00F45106">
        <w:rPr>
          <w:rFonts w:ascii="仿宋_GB2312" w:eastAsia="仿宋_GB2312" w:hint="eastAsia"/>
          <w:sz w:val="32"/>
          <w:szCs w:val="32"/>
        </w:rPr>
        <w:t>污染事故的具体调查、处理、救援及上报工作。</w:t>
      </w:r>
    </w:p>
    <w:p w:rsidR="00F45106" w:rsidRPr="00FF2AC5" w:rsidRDefault="00F45106" w:rsidP="00F45106">
      <w:pPr>
        <w:rPr>
          <w:rFonts w:ascii="仿宋_GB2312" w:eastAsia="仿宋_GB2312"/>
          <w:b/>
          <w:sz w:val="32"/>
          <w:szCs w:val="32"/>
        </w:rPr>
      </w:pPr>
      <w:r w:rsidRPr="00FF2AC5">
        <w:rPr>
          <w:rFonts w:ascii="仿宋_GB2312" w:eastAsia="仿宋_GB2312" w:hint="eastAsia"/>
          <w:b/>
          <w:sz w:val="32"/>
          <w:szCs w:val="32"/>
        </w:rPr>
        <w:t>二、</w:t>
      </w:r>
      <w:r w:rsidR="00FF2AC5">
        <w:rPr>
          <w:rFonts w:ascii="仿宋_GB2312" w:eastAsia="仿宋_GB2312" w:hint="eastAsia"/>
          <w:b/>
          <w:sz w:val="32"/>
          <w:szCs w:val="32"/>
        </w:rPr>
        <w:t>水质</w:t>
      </w:r>
      <w:r w:rsidRPr="00FF2AC5">
        <w:rPr>
          <w:rFonts w:ascii="仿宋_GB2312" w:eastAsia="仿宋_GB2312" w:hint="eastAsia"/>
          <w:b/>
          <w:sz w:val="32"/>
          <w:szCs w:val="32"/>
        </w:rPr>
        <w:t>污染事故应急处理</w:t>
      </w:r>
    </w:p>
    <w:p w:rsidR="00F45106" w:rsidRPr="00F45106" w:rsidRDefault="00F45106" w:rsidP="00F45106">
      <w:pPr>
        <w:ind w:firstLineChars="200" w:firstLine="640"/>
        <w:rPr>
          <w:rFonts w:ascii="仿宋_GB2312" w:eastAsia="仿宋_GB2312"/>
          <w:sz w:val="32"/>
          <w:szCs w:val="32"/>
        </w:rPr>
      </w:pPr>
      <w:r w:rsidRPr="00F45106">
        <w:rPr>
          <w:rFonts w:ascii="仿宋_GB2312" w:eastAsia="仿宋_GB2312" w:hint="eastAsia"/>
          <w:sz w:val="32"/>
          <w:szCs w:val="32"/>
        </w:rPr>
        <w:lastRenderedPageBreak/>
        <w:t>1</w:t>
      </w:r>
      <w:r>
        <w:rPr>
          <w:rFonts w:ascii="仿宋_GB2312" w:eastAsia="仿宋_GB2312" w:hint="eastAsia"/>
          <w:sz w:val="32"/>
          <w:szCs w:val="32"/>
        </w:rPr>
        <w:t>．</w:t>
      </w:r>
      <w:r w:rsidRPr="00F45106">
        <w:rPr>
          <w:rFonts w:ascii="仿宋_GB2312" w:eastAsia="仿宋_GB2312" w:hint="eastAsia"/>
          <w:sz w:val="32"/>
          <w:szCs w:val="32"/>
        </w:rPr>
        <w:t>市政供水受到污染，应立即关闭</w:t>
      </w:r>
      <w:r>
        <w:rPr>
          <w:rFonts w:ascii="仿宋_GB2312" w:eastAsia="仿宋_GB2312" w:hint="eastAsia"/>
          <w:sz w:val="32"/>
          <w:szCs w:val="32"/>
        </w:rPr>
        <w:t>兴业大道</w:t>
      </w:r>
      <w:r w:rsidRPr="00F45106">
        <w:rPr>
          <w:rFonts w:ascii="仿宋_GB2312" w:eastAsia="仿宋_GB2312" w:hint="eastAsia"/>
          <w:sz w:val="32"/>
          <w:szCs w:val="32"/>
        </w:rPr>
        <w:t>进水阀，关闭高</w:t>
      </w:r>
      <w:r>
        <w:rPr>
          <w:rFonts w:ascii="仿宋_GB2312" w:eastAsia="仿宋_GB2312" w:hint="eastAsia"/>
          <w:sz w:val="32"/>
          <w:szCs w:val="32"/>
        </w:rPr>
        <w:t>低</w:t>
      </w:r>
      <w:r w:rsidRPr="00F45106">
        <w:rPr>
          <w:rFonts w:ascii="仿宋_GB2312" w:eastAsia="仿宋_GB2312" w:hint="eastAsia"/>
          <w:sz w:val="32"/>
          <w:szCs w:val="32"/>
        </w:rPr>
        <w:t>区水</w:t>
      </w:r>
      <w:r>
        <w:rPr>
          <w:rFonts w:ascii="仿宋_GB2312" w:eastAsia="仿宋_GB2312" w:hint="eastAsia"/>
          <w:sz w:val="32"/>
          <w:szCs w:val="32"/>
        </w:rPr>
        <w:t>泵及屋面水箱出水口阀门</w:t>
      </w:r>
      <w:r w:rsidRPr="00F45106">
        <w:rPr>
          <w:rFonts w:ascii="仿宋_GB2312" w:eastAsia="仿宋_GB2312" w:hint="eastAsia"/>
          <w:sz w:val="32"/>
          <w:szCs w:val="32"/>
        </w:rPr>
        <w:t>，停止用水，向应急小组报告，防止污染水造成人员和设备的损害，并向卫生主管部门和卫生防疫部门、环保部门报告。同时组织进行消毒和环保处理。配合当地卫生行政部门迅速开展现场调查，查找污染原因及污染物，并据此提出科学、行之有效的紧急控制消除污染措施。</w:t>
      </w:r>
    </w:p>
    <w:p w:rsidR="00F45106" w:rsidRPr="00F45106" w:rsidRDefault="00F45106" w:rsidP="00F45106">
      <w:pPr>
        <w:ind w:firstLineChars="200" w:firstLine="640"/>
        <w:rPr>
          <w:rFonts w:ascii="仿宋_GB2312" w:eastAsia="仿宋_GB2312"/>
          <w:sz w:val="32"/>
          <w:szCs w:val="32"/>
        </w:rPr>
      </w:pPr>
      <w:r w:rsidRPr="00F45106">
        <w:rPr>
          <w:rFonts w:ascii="仿宋_GB2312" w:eastAsia="仿宋_GB2312" w:hint="eastAsia"/>
          <w:sz w:val="32"/>
          <w:szCs w:val="32"/>
        </w:rPr>
        <w:t>2</w:t>
      </w:r>
      <w:r>
        <w:rPr>
          <w:rFonts w:ascii="仿宋_GB2312" w:eastAsia="仿宋_GB2312" w:hint="eastAsia"/>
          <w:sz w:val="32"/>
          <w:szCs w:val="32"/>
        </w:rPr>
        <w:t>．</w:t>
      </w:r>
      <w:r w:rsidRPr="00F45106">
        <w:rPr>
          <w:rFonts w:ascii="仿宋_GB2312" w:eastAsia="仿宋_GB2312" w:hint="eastAsia"/>
          <w:sz w:val="32"/>
          <w:szCs w:val="32"/>
        </w:rPr>
        <w:t>当出现生活饮用水二次供水水质受到严重污染、应立即停止供水，关闭</w:t>
      </w:r>
      <w:r>
        <w:rPr>
          <w:rFonts w:ascii="仿宋_GB2312" w:eastAsia="仿宋_GB2312" w:hint="eastAsia"/>
          <w:sz w:val="32"/>
          <w:szCs w:val="32"/>
        </w:rPr>
        <w:t>所有出</w:t>
      </w:r>
      <w:r w:rsidRPr="00F45106">
        <w:rPr>
          <w:rFonts w:ascii="仿宋_GB2312" w:eastAsia="仿宋_GB2312" w:hint="eastAsia"/>
          <w:sz w:val="32"/>
          <w:szCs w:val="32"/>
        </w:rPr>
        <w:t>水阀门，配合卫生监督部门进行院内排查，查找污染源，及时排除故障，并随时抽取水样，</w:t>
      </w:r>
      <w:r w:rsidR="00A265A1">
        <w:rPr>
          <w:rFonts w:ascii="仿宋_GB2312" w:eastAsia="仿宋_GB2312" w:hint="eastAsia"/>
          <w:sz w:val="32"/>
          <w:szCs w:val="32"/>
        </w:rPr>
        <w:t>报</w:t>
      </w:r>
      <w:r w:rsidRPr="00F45106">
        <w:rPr>
          <w:rFonts w:ascii="仿宋_GB2312" w:eastAsia="仿宋_GB2312" w:hint="eastAsia"/>
          <w:sz w:val="32"/>
          <w:szCs w:val="32"/>
        </w:rPr>
        <w:t>送相关部门或本院检验科进行检测，待上报验收合格后方可使用</w:t>
      </w:r>
      <w:r>
        <w:rPr>
          <w:rFonts w:ascii="仿宋_GB2312" w:eastAsia="仿宋_GB2312" w:hint="eastAsia"/>
          <w:sz w:val="32"/>
          <w:szCs w:val="32"/>
        </w:rPr>
        <w:t>。</w:t>
      </w:r>
    </w:p>
    <w:p w:rsidR="00F45106" w:rsidRPr="00F45106" w:rsidRDefault="00F45106" w:rsidP="00F45106">
      <w:pPr>
        <w:ind w:firstLineChars="200" w:firstLine="640"/>
        <w:rPr>
          <w:rFonts w:ascii="仿宋_GB2312" w:eastAsia="仿宋_GB2312"/>
          <w:sz w:val="32"/>
          <w:szCs w:val="32"/>
        </w:rPr>
      </w:pPr>
      <w:r w:rsidRPr="00F45106">
        <w:rPr>
          <w:rFonts w:ascii="仿宋_GB2312" w:eastAsia="仿宋_GB2312" w:hint="eastAsia"/>
          <w:sz w:val="32"/>
          <w:szCs w:val="32"/>
        </w:rPr>
        <w:t>3</w:t>
      </w:r>
      <w:r>
        <w:rPr>
          <w:rFonts w:ascii="仿宋_GB2312" w:eastAsia="仿宋_GB2312" w:hint="eastAsia"/>
          <w:sz w:val="32"/>
          <w:szCs w:val="32"/>
        </w:rPr>
        <w:t>．</w:t>
      </w:r>
      <w:r w:rsidRPr="00F45106">
        <w:rPr>
          <w:rFonts w:ascii="仿宋_GB2312" w:eastAsia="仿宋_GB2312" w:hint="eastAsia"/>
          <w:sz w:val="32"/>
          <w:szCs w:val="32"/>
        </w:rPr>
        <w:t>当院内污水生化指标超标时，应立即组织相关技术人员查明原因</w:t>
      </w:r>
      <w:r>
        <w:rPr>
          <w:rFonts w:ascii="仿宋_GB2312" w:eastAsia="仿宋_GB2312" w:hint="eastAsia"/>
          <w:sz w:val="32"/>
          <w:szCs w:val="32"/>
        </w:rPr>
        <w:t>、</w:t>
      </w:r>
      <w:r w:rsidRPr="00F45106">
        <w:rPr>
          <w:rFonts w:ascii="仿宋_GB2312" w:eastAsia="仿宋_GB2312" w:hint="eastAsia"/>
          <w:sz w:val="32"/>
          <w:szCs w:val="32"/>
        </w:rPr>
        <w:t>及时排除，对已污染的废水用含氯的消毒水进行消毒，并用清洁的水进行稀释，等达到排放标准时方可排放。</w:t>
      </w:r>
    </w:p>
    <w:p w:rsidR="00FF2AC5" w:rsidRDefault="00F45106" w:rsidP="00F45106">
      <w:pPr>
        <w:ind w:firstLineChars="200" w:firstLine="640"/>
        <w:rPr>
          <w:rFonts w:ascii="仿宋_GB2312" w:eastAsia="仿宋_GB2312" w:hAnsi="宋体" w:cs="宋体"/>
          <w:kern w:val="0"/>
          <w:sz w:val="32"/>
          <w:szCs w:val="32"/>
        </w:rPr>
      </w:pPr>
      <w:r w:rsidRPr="00F45106">
        <w:rPr>
          <w:rFonts w:ascii="仿宋_GB2312" w:eastAsia="仿宋_GB2312" w:hint="eastAsia"/>
          <w:sz w:val="32"/>
          <w:szCs w:val="32"/>
        </w:rPr>
        <w:t>4</w:t>
      </w:r>
      <w:r>
        <w:rPr>
          <w:rFonts w:ascii="仿宋_GB2312" w:eastAsia="仿宋_GB2312" w:hint="eastAsia"/>
          <w:sz w:val="32"/>
          <w:szCs w:val="32"/>
        </w:rPr>
        <w:t>．</w:t>
      </w:r>
      <w:r w:rsidR="00FF2AC5" w:rsidRPr="00541DCD">
        <w:rPr>
          <w:rFonts w:ascii="仿宋_GB2312" w:eastAsia="仿宋_GB2312" w:hAnsi="宋体" w:cs="宋体" w:hint="eastAsia"/>
          <w:kern w:val="0"/>
          <w:sz w:val="32"/>
          <w:szCs w:val="32"/>
        </w:rPr>
        <w:t>积极配合有关部门的检查、检测等工作，待水质污染事件有效控制后，在卫生行政部门指导下，恢复供水。</w:t>
      </w:r>
    </w:p>
    <w:p w:rsidR="00F45106" w:rsidRPr="00F45106" w:rsidRDefault="00FF2AC5" w:rsidP="00F45106">
      <w:pPr>
        <w:ind w:firstLineChars="200" w:firstLine="640"/>
        <w:rPr>
          <w:rFonts w:ascii="仿宋_GB2312" w:eastAsia="仿宋_GB2312"/>
          <w:sz w:val="32"/>
          <w:szCs w:val="32"/>
        </w:rPr>
      </w:pPr>
      <w:r>
        <w:rPr>
          <w:rFonts w:ascii="仿宋_GB2312" w:eastAsia="仿宋_GB2312" w:hAnsi="宋体" w:cs="宋体" w:hint="eastAsia"/>
          <w:kern w:val="0"/>
          <w:sz w:val="32"/>
          <w:szCs w:val="32"/>
        </w:rPr>
        <w:t>5．</w:t>
      </w:r>
      <w:r w:rsidR="00F45106" w:rsidRPr="00F45106">
        <w:rPr>
          <w:rFonts w:ascii="仿宋_GB2312" w:eastAsia="仿宋_GB2312" w:hint="eastAsia"/>
          <w:sz w:val="32"/>
          <w:szCs w:val="32"/>
        </w:rPr>
        <w:t>对上述发生的突发事故，要认真总结经验</w:t>
      </w:r>
      <w:r w:rsidR="00F45106">
        <w:rPr>
          <w:rFonts w:ascii="仿宋_GB2312" w:eastAsia="仿宋_GB2312" w:hint="eastAsia"/>
          <w:sz w:val="32"/>
          <w:szCs w:val="32"/>
        </w:rPr>
        <w:t>并</w:t>
      </w:r>
      <w:r w:rsidR="00F45106" w:rsidRPr="00F45106">
        <w:rPr>
          <w:rFonts w:ascii="仿宋_GB2312" w:eastAsia="仿宋_GB2312" w:hint="eastAsia"/>
          <w:sz w:val="32"/>
          <w:szCs w:val="32"/>
        </w:rPr>
        <w:t>吸取教训，及时上报上级环保部门，以取得他们的支持和监督。</w:t>
      </w:r>
    </w:p>
    <w:p w:rsidR="00FF2AC5" w:rsidRPr="00A22E4C" w:rsidRDefault="00FF2AC5" w:rsidP="00FF2AC5">
      <w:pPr>
        <w:widowControl/>
        <w:spacing w:line="240" w:lineRule="atLeast"/>
        <w:jc w:val="left"/>
        <w:rPr>
          <w:rFonts w:ascii="仿宋_GB2312" w:eastAsia="仿宋_GB2312" w:hAnsi="宋体" w:cs="宋体"/>
          <w:b/>
          <w:kern w:val="0"/>
          <w:sz w:val="32"/>
          <w:szCs w:val="32"/>
        </w:rPr>
      </w:pPr>
      <w:r>
        <w:rPr>
          <w:rFonts w:ascii="仿宋_GB2312" w:eastAsia="仿宋_GB2312" w:hAnsi="宋体" w:cs="宋体" w:hint="eastAsia"/>
          <w:b/>
          <w:kern w:val="0"/>
          <w:sz w:val="32"/>
          <w:szCs w:val="32"/>
        </w:rPr>
        <w:t>三、</w:t>
      </w:r>
      <w:r w:rsidRPr="00A22E4C">
        <w:rPr>
          <w:rFonts w:ascii="仿宋_GB2312" w:eastAsia="仿宋_GB2312" w:hAnsi="宋体" w:cs="宋体" w:hint="eastAsia"/>
          <w:b/>
          <w:kern w:val="0"/>
          <w:sz w:val="32"/>
          <w:szCs w:val="32"/>
        </w:rPr>
        <w:t xml:space="preserve">总结报告，存档备查 　　</w:t>
      </w:r>
    </w:p>
    <w:p w:rsidR="00FF2AC5" w:rsidRPr="00541DCD" w:rsidRDefault="00FF2AC5" w:rsidP="00FF2AC5">
      <w:pPr>
        <w:widowControl/>
        <w:spacing w:line="240" w:lineRule="atLeast"/>
        <w:ind w:firstLineChars="200" w:firstLine="640"/>
        <w:jc w:val="left"/>
        <w:rPr>
          <w:rFonts w:ascii="仿宋_GB2312" w:eastAsia="仿宋_GB2312" w:hAnsi="宋体" w:cs="宋体"/>
          <w:kern w:val="0"/>
          <w:sz w:val="32"/>
          <w:szCs w:val="32"/>
        </w:rPr>
      </w:pPr>
      <w:r w:rsidRPr="00541DCD">
        <w:rPr>
          <w:rFonts w:ascii="仿宋_GB2312" w:eastAsia="仿宋_GB2312" w:hAnsi="宋体" w:cs="宋体" w:hint="eastAsia"/>
          <w:kern w:val="0"/>
          <w:sz w:val="32"/>
          <w:szCs w:val="32"/>
        </w:rPr>
        <w:lastRenderedPageBreak/>
        <w:t>1</w:t>
      </w:r>
      <w:r>
        <w:rPr>
          <w:rFonts w:ascii="仿宋_GB2312" w:eastAsia="仿宋_GB2312" w:hAnsi="宋体" w:cs="宋体" w:hint="eastAsia"/>
          <w:kern w:val="0"/>
          <w:sz w:val="32"/>
          <w:szCs w:val="32"/>
        </w:rPr>
        <w:t>．</w:t>
      </w:r>
      <w:r w:rsidRPr="00541DCD">
        <w:rPr>
          <w:rFonts w:ascii="仿宋_GB2312" w:eastAsia="仿宋_GB2312" w:hAnsi="宋体" w:cs="宋体" w:hint="eastAsia"/>
          <w:kern w:val="0"/>
          <w:sz w:val="32"/>
          <w:szCs w:val="32"/>
        </w:rPr>
        <w:t>突发</w:t>
      </w:r>
      <w:r>
        <w:rPr>
          <w:rFonts w:ascii="仿宋_GB2312" w:eastAsia="仿宋_GB2312" w:hAnsi="宋体" w:cs="宋体" w:hint="eastAsia"/>
          <w:kern w:val="0"/>
          <w:sz w:val="32"/>
          <w:szCs w:val="32"/>
        </w:rPr>
        <w:t>水质</w:t>
      </w:r>
      <w:r w:rsidRPr="00541DCD">
        <w:rPr>
          <w:rFonts w:ascii="仿宋_GB2312" w:eastAsia="仿宋_GB2312" w:hAnsi="宋体" w:cs="宋体" w:hint="eastAsia"/>
          <w:kern w:val="0"/>
          <w:sz w:val="32"/>
          <w:szCs w:val="32"/>
        </w:rPr>
        <w:t>污染事件结束后，各部门在行政办领导下，组织有关人员对水质污染事件的处置情况进行评估，包括事件概况、现场调查处置情况、病人救治情况、处置措施情况、应急处置过程中存在的问题和总结的经验教训，提出需</w:t>
      </w:r>
      <w:r w:rsidR="008B55CB">
        <w:rPr>
          <w:rFonts w:ascii="仿宋_GB2312" w:eastAsia="仿宋_GB2312" w:hAnsi="宋体" w:cs="宋体" w:hint="eastAsia"/>
          <w:kern w:val="0"/>
          <w:sz w:val="32"/>
          <w:szCs w:val="32"/>
        </w:rPr>
        <w:t>改</w:t>
      </w:r>
      <w:r w:rsidRPr="00541DCD">
        <w:rPr>
          <w:rFonts w:ascii="仿宋_GB2312" w:eastAsia="仿宋_GB2312" w:hAnsi="宋体" w:cs="宋体" w:hint="eastAsia"/>
          <w:kern w:val="0"/>
          <w:sz w:val="32"/>
          <w:szCs w:val="32"/>
        </w:rPr>
        <w:t xml:space="preserve">进的意见。后期的总结报告由行政办进行存档备查，同时将事件总结报告上报卫生行政部门。　　</w:t>
      </w:r>
    </w:p>
    <w:p w:rsidR="00FF2AC5" w:rsidRDefault="00FF2AC5" w:rsidP="00FF2AC5">
      <w:pPr>
        <w:ind w:firstLineChars="200" w:firstLine="640"/>
        <w:rPr>
          <w:rFonts w:ascii="仿宋_GB2312" w:eastAsia="仿宋_GB2312" w:hAnsi="宋体" w:cs="宋体"/>
          <w:kern w:val="0"/>
          <w:sz w:val="32"/>
          <w:szCs w:val="32"/>
        </w:rPr>
      </w:pPr>
      <w:r w:rsidRPr="00541DCD">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w:t>
      </w:r>
      <w:r w:rsidRPr="00541DCD">
        <w:rPr>
          <w:rFonts w:ascii="仿宋_GB2312" w:eastAsia="仿宋_GB2312" w:hAnsi="宋体" w:cs="宋体" w:hint="eastAsia"/>
          <w:kern w:val="0"/>
          <w:sz w:val="32"/>
          <w:szCs w:val="32"/>
        </w:rPr>
        <w:t>对于突发水质污染事件的预防、报告、调查和处置过程中，有失职、渎职等行为的相关责任人，将根据有关法律法规追究当事人责任。</w:t>
      </w:r>
    </w:p>
    <w:p w:rsidR="00F45106" w:rsidRPr="00FF2AC5" w:rsidRDefault="00FF2AC5" w:rsidP="00FF2AC5">
      <w:pPr>
        <w:rPr>
          <w:rFonts w:ascii="仿宋_GB2312" w:eastAsia="仿宋_GB2312"/>
          <w:b/>
          <w:sz w:val="32"/>
          <w:szCs w:val="32"/>
        </w:rPr>
      </w:pPr>
      <w:r>
        <w:rPr>
          <w:rFonts w:ascii="仿宋_GB2312" w:eastAsia="仿宋_GB2312" w:hint="eastAsia"/>
          <w:b/>
          <w:sz w:val="32"/>
          <w:szCs w:val="32"/>
        </w:rPr>
        <w:t>四</w:t>
      </w:r>
      <w:r w:rsidR="00F45106" w:rsidRPr="00FF2AC5">
        <w:rPr>
          <w:rFonts w:ascii="仿宋_GB2312" w:eastAsia="仿宋_GB2312" w:hint="eastAsia"/>
          <w:b/>
          <w:sz w:val="32"/>
          <w:szCs w:val="32"/>
        </w:rPr>
        <w:t>、预防措施</w:t>
      </w:r>
    </w:p>
    <w:p w:rsidR="00F45106" w:rsidRPr="00F45106" w:rsidRDefault="00F45106" w:rsidP="00F45106">
      <w:pPr>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w:t>
      </w:r>
      <w:r w:rsidRPr="00F45106">
        <w:rPr>
          <w:rFonts w:ascii="仿宋_GB2312" w:eastAsia="仿宋_GB2312" w:hint="eastAsia"/>
          <w:sz w:val="32"/>
          <w:szCs w:val="32"/>
        </w:rPr>
        <w:t>建立健全本单位各项供水卫生管理制度，并逐一认真落实，达到实效。</w:t>
      </w:r>
    </w:p>
    <w:p w:rsidR="00F45106" w:rsidRPr="00F45106" w:rsidRDefault="00F45106" w:rsidP="00F45106">
      <w:pPr>
        <w:ind w:firstLineChars="200" w:firstLine="640"/>
        <w:rPr>
          <w:rFonts w:ascii="仿宋_GB2312" w:eastAsia="仿宋_GB2312"/>
          <w:sz w:val="32"/>
          <w:szCs w:val="32"/>
        </w:rPr>
      </w:pPr>
      <w:r w:rsidRPr="00F45106">
        <w:rPr>
          <w:rFonts w:ascii="仿宋_GB2312" w:eastAsia="仿宋_GB2312" w:hint="eastAsia"/>
          <w:sz w:val="32"/>
          <w:szCs w:val="32"/>
        </w:rPr>
        <w:t>2</w:t>
      </w:r>
      <w:r>
        <w:rPr>
          <w:rFonts w:ascii="仿宋_GB2312" w:eastAsia="仿宋_GB2312" w:hint="eastAsia"/>
          <w:sz w:val="32"/>
          <w:szCs w:val="32"/>
        </w:rPr>
        <w:t>．</w:t>
      </w:r>
      <w:r w:rsidRPr="00F45106">
        <w:rPr>
          <w:rFonts w:ascii="仿宋_GB2312" w:eastAsia="仿宋_GB2312" w:hint="eastAsia"/>
          <w:sz w:val="32"/>
          <w:szCs w:val="32"/>
        </w:rPr>
        <w:t>医院供管水人员卫生知识的培训：组织供管水有关人员学习生活饮用水有关法律法规、标准规范及有关卫生要求，使其知法、懂法、自觉守法，不断增强依法供水、管水的法制观念和责任意识，按要求履行其职责及义务，保证所供给的生活饮用水的卫生质量；同时开展生活饮用水污染事故应急处理及救援知识专门培训和教育，增强水污染事故防范意识和应对能力，必要时进行现场实地演练。</w:t>
      </w:r>
    </w:p>
    <w:p w:rsidR="008A0301" w:rsidRDefault="00F45106" w:rsidP="00372923">
      <w:pPr>
        <w:ind w:firstLineChars="200" w:firstLine="640"/>
        <w:rPr>
          <w:rFonts w:ascii="仿宋_GB2312" w:eastAsia="仿宋_GB2312"/>
          <w:sz w:val="32"/>
          <w:szCs w:val="32"/>
        </w:rPr>
      </w:pPr>
      <w:r w:rsidRPr="00F45106">
        <w:rPr>
          <w:rFonts w:ascii="仿宋_GB2312" w:eastAsia="仿宋_GB2312" w:hint="eastAsia"/>
          <w:sz w:val="32"/>
          <w:szCs w:val="32"/>
        </w:rPr>
        <w:t>3</w:t>
      </w:r>
      <w:r w:rsidR="00372923">
        <w:rPr>
          <w:rFonts w:ascii="仿宋_GB2312" w:eastAsia="仿宋_GB2312" w:hint="eastAsia"/>
          <w:sz w:val="32"/>
          <w:szCs w:val="32"/>
        </w:rPr>
        <w:t>．</w:t>
      </w:r>
      <w:r w:rsidRPr="00F45106">
        <w:rPr>
          <w:rFonts w:ascii="仿宋_GB2312" w:eastAsia="仿宋_GB2312" w:hint="eastAsia"/>
          <w:sz w:val="32"/>
          <w:szCs w:val="32"/>
        </w:rPr>
        <w:t>加强生活饮用水供水设施消毒</w:t>
      </w:r>
      <w:r w:rsidR="00372923">
        <w:rPr>
          <w:rFonts w:ascii="仿宋_GB2312" w:eastAsia="仿宋_GB2312" w:hint="eastAsia"/>
          <w:sz w:val="32"/>
          <w:szCs w:val="32"/>
        </w:rPr>
        <w:t>和</w:t>
      </w:r>
      <w:r w:rsidRPr="00F45106">
        <w:rPr>
          <w:rFonts w:ascii="仿宋_GB2312" w:eastAsia="仿宋_GB2312" w:hint="eastAsia"/>
          <w:sz w:val="32"/>
          <w:szCs w:val="32"/>
        </w:rPr>
        <w:t>水质卫生监测工作；加强对二次供水设施做好卫生防护、生活水箱定期清洗消毒等工作，针对水污染事故多发季节和环节定期进行设备检查</w:t>
      </w:r>
      <w:r w:rsidRPr="00F45106">
        <w:rPr>
          <w:rFonts w:ascii="仿宋_GB2312" w:eastAsia="仿宋_GB2312" w:hint="eastAsia"/>
          <w:sz w:val="32"/>
          <w:szCs w:val="32"/>
        </w:rPr>
        <w:lastRenderedPageBreak/>
        <w:t>维修，发现存在水污染事故隐患应立即采取行之有效的措施。</w:t>
      </w:r>
    </w:p>
    <w:p w:rsidR="00111604" w:rsidRDefault="00111604" w:rsidP="00372923">
      <w:pPr>
        <w:ind w:firstLineChars="200" w:firstLine="640"/>
        <w:rPr>
          <w:rFonts w:ascii="仿宋_GB2312" w:eastAsia="仿宋_GB2312"/>
          <w:sz w:val="32"/>
          <w:szCs w:val="32"/>
        </w:rPr>
      </w:pPr>
    </w:p>
    <w:p w:rsidR="00111604" w:rsidRDefault="00111604" w:rsidP="00111604">
      <w:pPr>
        <w:ind w:firstLineChars="200" w:firstLine="640"/>
        <w:jc w:val="right"/>
        <w:rPr>
          <w:rFonts w:ascii="仿宋_GB2312" w:eastAsia="仿宋_GB2312"/>
          <w:sz w:val="32"/>
          <w:szCs w:val="32"/>
        </w:rPr>
      </w:pPr>
      <w:r>
        <w:rPr>
          <w:rFonts w:ascii="仿宋_GB2312" w:eastAsia="仿宋_GB2312" w:hint="eastAsia"/>
          <w:sz w:val="32"/>
          <w:szCs w:val="32"/>
        </w:rPr>
        <w:t>六安市第六人民医院</w:t>
      </w:r>
    </w:p>
    <w:p w:rsidR="00111604" w:rsidRDefault="00111604" w:rsidP="00111604">
      <w:pPr>
        <w:ind w:firstLineChars="200" w:firstLine="640"/>
        <w:jc w:val="right"/>
        <w:rPr>
          <w:rFonts w:ascii="仿宋_GB2312" w:eastAsia="仿宋_GB2312"/>
          <w:sz w:val="32"/>
          <w:szCs w:val="32"/>
        </w:rPr>
      </w:pPr>
      <w:r>
        <w:rPr>
          <w:rFonts w:ascii="仿宋_GB2312" w:eastAsia="仿宋_GB2312" w:hint="eastAsia"/>
          <w:sz w:val="32"/>
          <w:szCs w:val="32"/>
        </w:rPr>
        <w:t>2016年1月16日</w:t>
      </w:r>
    </w:p>
    <w:sectPr w:rsidR="0011160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DE3" w:rsidRDefault="00ED4DE3" w:rsidP="00F45106">
      <w:r>
        <w:separator/>
      </w:r>
    </w:p>
  </w:endnote>
  <w:endnote w:type="continuationSeparator" w:id="0">
    <w:p w:rsidR="00ED4DE3" w:rsidRDefault="00ED4DE3" w:rsidP="00F45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7251181"/>
      <w:docPartObj>
        <w:docPartGallery w:val="Page Numbers (Bottom of Page)"/>
        <w:docPartUnique/>
      </w:docPartObj>
    </w:sdtPr>
    <w:sdtEndPr/>
    <w:sdtContent>
      <w:p w:rsidR="00571B2A" w:rsidRDefault="00571B2A">
        <w:pPr>
          <w:pStyle w:val="a4"/>
          <w:jc w:val="center"/>
        </w:pPr>
        <w:r>
          <w:fldChar w:fldCharType="begin"/>
        </w:r>
        <w:r>
          <w:instrText>PAGE   \* MERGEFORMAT</w:instrText>
        </w:r>
        <w:r>
          <w:fldChar w:fldCharType="separate"/>
        </w:r>
        <w:r w:rsidR="00776E21" w:rsidRPr="00776E21">
          <w:rPr>
            <w:noProof/>
            <w:lang w:val="zh-CN"/>
          </w:rPr>
          <w:t>1</w:t>
        </w:r>
        <w:r>
          <w:fldChar w:fldCharType="end"/>
        </w:r>
      </w:p>
    </w:sdtContent>
  </w:sdt>
  <w:p w:rsidR="00571B2A" w:rsidRDefault="00571B2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DE3" w:rsidRDefault="00ED4DE3" w:rsidP="00F45106">
      <w:r>
        <w:separator/>
      </w:r>
    </w:p>
  </w:footnote>
  <w:footnote w:type="continuationSeparator" w:id="0">
    <w:p w:rsidR="00ED4DE3" w:rsidRDefault="00ED4DE3" w:rsidP="00F451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0A6"/>
    <w:rsid w:val="00043079"/>
    <w:rsid w:val="00111604"/>
    <w:rsid w:val="00372923"/>
    <w:rsid w:val="004440A6"/>
    <w:rsid w:val="00571B2A"/>
    <w:rsid w:val="005C3574"/>
    <w:rsid w:val="00673573"/>
    <w:rsid w:val="006D75B7"/>
    <w:rsid w:val="00760B7A"/>
    <w:rsid w:val="00776E21"/>
    <w:rsid w:val="00821BED"/>
    <w:rsid w:val="00835A94"/>
    <w:rsid w:val="008A0301"/>
    <w:rsid w:val="008B55CB"/>
    <w:rsid w:val="00A265A1"/>
    <w:rsid w:val="00E665D7"/>
    <w:rsid w:val="00ED4DE3"/>
    <w:rsid w:val="00F45106"/>
    <w:rsid w:val="00FF2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51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45106"/>
    <w:rPr>
      <w:sz w:val="18"/>
      <w:szCs w:val="18"/>
    </w:rPr>
  </w:style>
  <w:style w:type="paragraph" w:styleId="a4">
    <w:name w:val="footer"/>
    <w:basedOn w:val="a"/>
    <w:link w:val="Char0"/>
    <w:uiPriority w:val="99"/>
    <w:unhideWhenUsed/>
    <w:rsid w:val="00F45106"/>
    <w:pPr>
      <w:tabs>
        <w:tab w:val="center" w:pos="4153"/>
        <w:tab w:val="right" w:pos="8306"/>
      </w:tabs>
      <w:snapToGrid w:val="0"/>
      <w:jc w:val="left"/>
    </w:pPr>
    <w:rPr>
      <w:sz w:val="18"/>
      <w:szCs w:val="18"/>
    </w:rPr>
  </w:style>
  <w:style w:type="character" w:customStyle="1" w:styleId="Char0">
    <w:name w:val="页脚 Char"/>
    <w:basedOn w:val="a0"/>
    <w:link w:val="a4"/>
    <w:uiPriority w:val="99"/>
    <w:rsid w:val="00F4510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51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45106"/>
    <w:rPr>
      <w:sz w:val="18"/>
      <w:szCs w:val="18"/>
    </w:rPr>
  </w:style>
  <w:style w:type="paragraph" w:styleId="a4">
    <w:name w:val="footer"/>
    <w:basedOn w:val="a"/>
    <w:link w:val="Char0"/>
    <w:uiPriority w:val="99"/>
    <w:unhideWhenUsed/>
    <w:rsid w:val="00F45106"/>
    <w:pPr>
      <w:tabs>
        <w:tab w:val="center" w:pos="4153"/>
        <w:tab w:val="right" w:pos="8306"/>
      </w:tabs>
      <w:snapToGrid w:val="0"/>
      <w:jc w:val="left"/>
    </w:pPr>
    <w:rPr>
      <w:sz w:val="18"/>
      <w:szCs w:val="18"/>
    </w:rPr>
  </w:style>
  <w:style w:type="character" w:customStyle="1" w:styleId="Char0">
    <w:name w:val="页脚 Char"/>
    <w:basedOn w:val="a0"/>
    <w:link w:val="a4"/>
    <w:uiPriority w:val="99"/>
    <w:rsid w:val="00F4510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03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221</Words>
  <Characters>1263</Characters>
  <Application>Microsoft Office Word</Application>
  <DocSecurity>0</DocSecurity>
  <Lines>10</Lines>
  <Paragraphs>2</Paragraphs>
  <ScaleCrop>false</ScaleCrop>
  <Company>yy</Company>
  <LinksUpToDate>false</LinksUpToDate>
  <CharactersWithSpaces>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xiayixing</dc:creator>
  <cp:keywords/>
  <dc:description/>
  <cp:lastModifiedBy>xiayixing</cp:lastModifiedBy>
  <cp:revision>9</cp:revision>
  <dcterms:created xsi:type="dcterms:W3CDTF">2016-03-24T02:52:00Z</dcterms:created>
  <dcterms:modified xsi:type="dcterms:W3CDTF">2016-04-26T03:12:00Z</dcterms:modified>
</cp:coreProperties>
</file>