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B2318">
      <w:pPr>
        <w:spacing w:line="320" w:lineRule="exact"/>
        <w:rPr>
          <w:rFonts w:hint="eastAsia" w:asciiTheme="majorEastAsia" w:hAnsiTheme="majorEastAsia" w:eastAsiaTheme="majorEastAsia"/>
          <w:b/>
          <w:sz w:val="36"/>
          <w:szCs w:val="36"/>
        </w:rPr>
      </w:pPr>
    </w:p>
    <w:p w14:paraId="46C7D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u w:val="single"/>
        </w:rPr>
        <w:t xml:space="preserve"> 六安市叶集区</w:t>
      </w:r>
      <w:r>
        <w:rPr>
          <w:rFonts w:hint="eastAsia" w:asciiTheme="majorEastAsia" w:hAnsiTheme="majorEastAsia" w:eastAsiaTheme="majorEastAsia"/>
          <w:b/>
          <w:sz w:val="32"/>
          <w:szCs w:val="32"/>
          <w:u w:val="single"/>
          <w:lang w:val="en-US" w:eastAsia="zh-CN"/>
        </w:rPr>
        <w:t>2026年度</w:t>
      </w:r>
      <w:r>
        <w:rPr>
          <w:rFonts w:hint="eastAsia" w:asciiTheme="majorEastAsia" w:hAnsiTheme="majorEastAsia" w:eastAsiaTheme="majorEastAsia"/>
          <w:b/>
          <w:sz w:val="32"/>
          <w:szCs w:val="32"/>
          <w:u w:val="single"/>
        </w:rPr>
        <w:t>医共体成员单位设备采购项目</w:t>
      </w:r>
      <w:r>
        <w:rPr>
          <w:rFonts w:hint="eastAsia" w:asciiTheme="majorEastAsia" w:hAnsiTheme="majorEastAsia" w:eastAsiaTheme="majorEastAsia"/>
          <w:b/>
          <w:sz w:val="32"/>
          <w:szCs w:val="32"/>
        </w:rPr>
        <w:t xml:space="preserve"> 项目初步参数论证征集意见表</w:t>
      </w:r>
    </w:p>
    <w:p w14:paraId="4ECB7AC4">
      <w:pPr>
        <w:spacing w:line="320" w:lineRule="exact"/>
        <w:rPr>
          <w:rFonts w:ascii="仿宋" w:hAnsi="仿宋" w:eastAsia="仿宋"/>
          <w:sz w:val="24"/>
          <w:szCs w:val="24"/>
        </w:rPr>
      </w:pPr>
    </w:p>
    <w:p w14:paraId="5C3C965B">
      <w:pPr>
        <w:spacing w:line="320" w:lineRule="exact"/>
        <w:rPr>
          <w:rFonts w:hint="eastAsia" w:ascii="宋体" w:hAnsi="宋体" w:eastAsia="宋体" w:cs="宋体"/>
          <w:sz w:val="24"/>
          <w:szCs w:val="24"/>
          <w:u w:val="single"/>
        </w:rPr>
      </w:pPr>
      <w:r>
        <w:rPr>
          <w:rFonts w:hint="eastAsia" w:ascii="宋体" w:hAnsi="宋体" w:eastAsia="宋体" w:cs="宋体"/>
          <w:sz w:val="24"/>
          <w:szCs w:val="24"/>
        </w:rPr>
        <w:t>供应商、联系人及电话（加盖公章）：</w:t>
      </w:r>
      <w:r>
        <w:rPr>
          <w:rFonts w:hint="eastAsia" w:ascii="宋体" w:hAnsi="宋体" w:eastAsia="宋体" w:cs="宋体"/>
          <w:sz w:val="24"/>
          <w:szCs w:val="24"/>
          <w:u w:val="single"/>
        </w:rPr>
        <w:t xml:space="preserve">                                                        </w:t>
      </w:r>
    </w:p>
    <w:p w14:paraId="0A30873D">
      <w:pPr>
        <w:spacing w:line="320" w:lineRule="exact"/>
        <w:rPr>
          <w:rFonts w:hint="eastAsia" w:ascii="宋体" w:hAnsi="宋体" w:eastAsia="宋体" w:cs="宋体"/>
          <w:sz w:val="24"/>
          <w:szCs w:val="24"/>
          <w:u w:val="single"/>
        </w:rPr>
      </w:pPr>
      <w:r>
        <w:rPr>
          <w:rFonts w:hint="eastAsia" w:ascii="宋体" w:hAnsi="宋体" w:eastAsia="宋体" w:cs="宋体"/>
          <w:sz w:val="24"/>
          <w:szCs w:val="24"/>
        </w:rPr>
        <w:t>产品品牌、规格型号、产地、医疗器械注册证号：</w:t>
      </w:r>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 xml:space="preserve">                               </w:t>
      </w:r>
    </w:p>
    <w:p w14:paraId="61C39D73">
      <w:pPr>
        <w:spacing w:line="320" w:lineRule="exact"/>
        <w:rPr>
          <w:rFonts w:hint="eastAsia" w:ascii="宋体" w:hAnsi="宋体" w:eastAsia="宋体" w:cs="宋体"/>
          <w:sz w:val="24"/>
          <w:szCs w:val="24"/>
        </w:rPr>
      </w:pPr>
      <w:r>
        <w:rPr>
          <w:rFonts w:hint="eastAsia" w:ascii="宋体" w:hAnsi="宋体" w:eastAsia="宋体" w:cs="宋体"/>
          <w:b/>
          <w:sz w:val="24"/>
          <w:szCs w:val="24"/>
        </w:rPr>
        <w:t>备注：</w:t>
      </w:r>
      <w:r>
        <w:rPr>
          <w:rFonts w:hint="eastAsia" w:ascii="宋体" w:hAnsi="宋体" w:eastAsia="宋体" w:cs="宋体"/>
          <w:sz w:val="24"/>
          <w:szCs w:val="24"/>
        </w:rPr>
        <w:t>1、按要求格式填写并每页加盖报名供应商公章【电子章无效】，在规定时间内以</w:t>
      </w:r>
      <w:r>
        <w:rPr>
          <w:rFonts w:hint="eastAsia" w:ascii="宋体" w:hAnsi="宋体" w:eastAsia="宋体" w:cs="宋体"/>
          <w:b/>
          <w:sz w:val="24"/>
          <w:szCs w:val="24"/>
        </w:rPr>
        <w:t>原件扫描件和电子版形式</w:t>
      </w:r>
      <w:r>
        <w:rPr>
          <w:rFonts w:hint="eastAsia" w:ascii="宋体" w:hAnsi="宋体" w:eastAsia="宋体" w:cs="宋体"/>
          <w:sz w:val="24"/>
          <w:szCs w:val="24"/>
        </w:rPr>
        <w:t>发送至医院指定邮箱</w:t>
      </w:r>
      <w:r>
        <w:rPr>
          <w:rFonts w:hint="eastAsia" w:ascii="宋体" w:hAnsi="宋体" w:eastAsia="宋体" w:cs="宋体"/>
          <w:sz w:val="24"/>
          <w:szCs w:val="24"/>
          <w:lang w:val="en-US" w:eastAsia="zh-CN"/>
        </w:rPr>
        <w:t>或联系院信息科</w:t>
      </w:r>
      <w:r>
        <w:rPr>
          <w:rFonts w:hint="eastAsia" w:ascii="宋体" w:hAnsi="宋体" w:eastAsia="宋体" w:cs="宋体"/>
          <w:sz w:val="24"/>
          <w:szCs w:val="24"/>
        </w:rPr>
        <w:t>（</w:t>
      </w:r>
      <w:r>
        <w:rPr>
          <w:rFonts w:hint="eastAsia" w:ascii="宋体" w:hAnsi="宋体" w:eastAsia="宋体" w:cs="宋体"/>
          <w:sz w:val="24"/>
          <w:szCs w:val="24"/>
          <w:u w:val="single"/>
          <w:lang w:eastAsia="zh-CN"/>
        </w:rPr>
        <w:t>院办</w:t>
      </w:r>
      <w:r>
        <w:rPr>
          <w:rFonts w:hint="eastAsia" w:ascii="宋体" w:hAnsi="宋体" w:eastAsia="宋体" w:cs="宋体"/>
          <w:sz w:val="24"/>
          <w:szCs w:val="24"/>
        </w:rPr>
        <w:t>：lasdlrmyy@163.com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信息科：0564-6488599</w:t>
      </w:r>
      <w:r>
        <w:rPr>
          <w:rFonts w:hint="eastAsia" w:ascii="宋体" w:hAnsi="宋体" w:eastAsia="宋体" w:cs="宋体"/>
          <w:sz w:val="24"/>
          <w:szCs w:val="24"/>
        </w:rPr>
        <w:t>）；</w:t>
      </w:r>
    </w:p>
    <w:p w14:paraId="583E3D91">
      <w:pPr>
        <w:rPr>
          <w:rFonts w:hint="eastAsia" w:ascii="宋体" w:hAnsi="宋体" w:eastAsia="宋体" w:cs="宋体"/>
          <w:sz w:val="24"/>
          <w:szCs w:val="24"/>
        </w:rPr>
      </w:pPr>
      <w:r>
        <w:rPr>
          <w:rFonts w:hint="eastAsia" w:ascii="宋体" w:hAnsi="宋体" w:eastAsia="宋体" w:cs="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eastAsia="宋体" w:cs="宋体"/>
          <w:b/>
          <w:sz w:val="24"/>
          <w:szCs w:val="24"/>
          <w:u w:val="single"/>
        </w:rPr>
        <w:t>同时务必备注本品牌本规格型号产品相对应的真实指标并标注是否为独家（供医院汇总定稿版参数时选择）；</w:t>
      </w:r>
    </w:p>
    <w:p w14:paraId="4872E538">
      <w:pPr>
        <w:spacing w:line="32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708C91A">
      <w:pPr>
        <w:spacing w:line="320" w:lineRule="exact"/>
        <w:rPr>
          <w:rFonts w:hint="eastAsia" w:ascii="宋体" w:hAnsi="宋体" w:eastAsia="宋体" w:cs="宋体"/>
          <w:b/>
          <w:sz w:val="24"/>
          <w:szCs w:val="24"/>
        </w:rPr>
      </w:pPr>
    </w:p>
    <w:p w14:paraId="336DA008">
      <w:pPr>
        <w:spacing w:line="320" w:lineRule="exact"/>
        <w:rPr>
          <w:rFonts w:hint="eastAsia" w:ascii="宋体" w:hAnsi="宋体" w:eastAsia="宋体" w:cs="宋体"/>
          <w:b/>
          <w:sz w:val="24"/>
          <w:szCs w:val="24"/>
        </w:rPr>
      </w:pPr>
      <w:r>
        <w:rPr>
          <w:rFonts w:hint="eastAsia" w:ascii="宋体" w:hAnsi="宋体" w:eastAsia="宋体" w:cs="宋体"/>
          <w:b/>
          <w:sz w:val="24"/>
          <w:szCs w:val="24"/>
        </w:rPr>
        <w:t>拟购项目初步参数结构如下：</w:t>
      </w:r>
    </w:p>
    <w:p w14:paraId="6F111DB3">
      <w:pPr>
        <w:spacing w:line="320" w:lineRule="exact"/>
        <w:rPr>
          <w:rFonts w:hint="eastAsia" w:ascii="宋体" w:hAnsi="宋体" w:eastAsia="宋体" w:cs="宋体"/>
          <w:b/>
          <w:sz w:val="24"/>
          <w:szCs w:val="24"/>
        </w:rPr>
      </w:pPr>
    </w:p>
    <w:p w14:paraId="44D9748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参数</w:t>
      </w:r>
      <w:r>
        <w:rPr>
          <w:rFonts w:hint="eastAsia" w:ascii="宋体" w:hAnsi="宋体" w:eastAsia="宋体" w:cs="宋体"/>
          <w:sz w:val="24"/>
          <w:szCs w:val="24"/>
        </w:rPr>
        <w:t>要求</w:t>
      </w:r>
    </w:p>
    <w:p w14:paraId="7057B900">
      <w:pPr>
        <w:spacing w:line="360" w:lineRule="auto"/>
        <w:rPr>
          <w:rFonts w:hint="eastAsia" w:ascii="宋体" w:hAnsi="宋体" w:eastAsia="宋体" w:cs="宋体"/>
          <w:sz w:val="24"/>
          <w:szCs w:val="24"/>
        </w:rPr>
      </w:pPr>
      <w:r>
        <w:rPr>
          <w:rFonts w:hint="eastAsia" w:ascii="宋体" w:hAnsi="宋体" w:eastAsia="宋体" w:cs="宋体"/>
          <w:sz w:val="24"/>
          <w:szCs w:val="24"/>
        </w:rPr>
        <w:t>六安市叶集区</w:t>
      </w:r>
      <w:r>
        <w:rPr>
          <w:rFonts w:hint="eastAsia" w:ascii="宋体" w:hAnsi="宋体" w:eastAsia="宋体" w:cs="宋体"/>
          <w:sz w:val="24"/>
          <w:szCs w:val="24"/>
          <w:lang w:val="en-US" w:eastAsia="zh-CN"/>
        </w:rPr>
        <w:t>2026年度</w:t>
      </w:r>
      <w:r>
        <w:rPr>
          <w:rFonts w:hint="eastAsia" w:ascii="宋体" w:hAnsi="宋体" w:eastAsia="宋体" w:cs="宋体"/>
          <w:sz w:val="24"/>
          <w:szCs w:val="24"/>
        </w:rPr>
        <w:t>医共体成员单位设备采购项目项目基本功能项:</w:t>
      </w:r>
    </w:p>
    <w:tbl>
      <w:tblPr>
        <w:tblStyle w:val="8"/>
        <w:tblW w:w="9842" w:type="dxa"/>
        <w:jc w:val="center"/>
        <w:tblLayout w:type="autofit"/>
        <w:tblCellMar>
          <w:top w:w="0" w:type="dxa"/>
          <w:left w:w="108" w:type="dxa"/>
          <w:bottom w:w="0" w:type="dxa"/>
          <w:right w:w="108" w:type="dxa"/>
        </w:tblCellMar>
      </w:tblPr>
      <w:tblGrid>
        <w:gridCol w:w="472"/>
        <w:gridCol w:w="1078"/>
        <w:gridCol w:w="5028"/>
        <w:gridCol w:w="658"/>
        <w:gridCol w:w="816"/>
        <w:gridCol w:w="650"/>
        <w:gridCol w:w="1140"/>
      </w:tblGrid>
      <w:tr w14:paraId="03ABBAE9">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2C8D8">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6A8F">
            <w:pPr>
              <w:widowControl/>
              <w:snapToGrid w:val="0"/>
              <w:ind w:left="0" w:leftChars="0" w:right="0" w:rightChars="0" w:firstLine="0" w:firstLineChars="0"/>
              <w:jc w:val="center"/>
              <w:rPr>
                <w:rFonts w:hint="eastAsia" w:ascii="仿宋" w:hAnsi="仿宋" w:eastAsia="仿宋" w:cs="宋体"/>
                <w:b/>
                <w:bCs/>
                <w:color w:val="000000"/>
                <w:kern w:val="0"/>
                <w:szCs w:val="21"/>
              </w:rPr>
            </w:pP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5B0B">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参数设置</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5E2">
            <w:pPr>
              <w:widowControl/>
              <w:snapToGrid w:val="0"/>
              <w:ind w:left="0" w:leftChars="0" w:right="0" w:rightChars="0" w:firstLine="0" w:firstLineChars="0"/>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lang w:val="en-US" w:eastAsia="zh-CN"/>
              </w:rPr>
              <w:t>最高限价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A8AA">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响应情况及品牌、型号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A642D">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建议修改指标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6449">
            <w:pPr>
              <w:widowControl/>
              <w:snapToGrid w:val="0"/>
              <w:ind w:left="0" w:leftChars="0" w:right="0" w:rightChars="0"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备注（真实指标、是否独家）</w:t>
            </w:r>
          </w:p>
        </w:tc>
      </w:tr>
      <w:tr w14:paraId="4B83A735">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D5FFB">
            <w:pPr>
              <w:widowControl w:val="0"/>
              <w:snapToGrid w:val="0"/>
              <w:spacing w:line="240" w:lineRule="auto"/>
              <w:ind w:left="0" w:leftChars="0" w:right="0" w:rightChars="0" w:firstLine="0" w:firstLineChars="0"/>
              <w:jc w:val="center"/>
              <w:rPr>
                <w:rFonts w:hint="eastAsia" w:ascii="仿宋" w:hAnsi="仿宋" w:eastAsia="仿宋" w:cs="仿宋"/>
                <w:color w:val="000000"/>
                <w:kern w:val="0"/>
                <w:sz w:val="21"/>
                <w:szCs w:val="21"/>
              </w:rPr>
            </w:pPr>
            <w:r>
              <w:rPr>
                <w:rFonts w:hint="eastAsia" w:ascii="仿宋" w:hAnsi="仿宋" w:eastAsia="仿宋" w:cs="仿宋"/>
                <w:kern w:val="2"/>
                <w:sz w:val="21"/>
                <w:szCs w:val="21"/>
                <w:lang w:val="en-US" w:eastAsia="zh-CN" w:bidi="ar-SA"/>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3A30">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台式计算机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66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1.CPU 最大睿频≥4.3GHz 缓存≥12MB；</w:t>
            </w:r>
          </w:p>
          <w:p w14:paraId="76986793">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2.内存：8GB DDR4  2666MHz 及以上内存，内存插槽≥2个；</w:t>
            </w:r>
          </w:p>
          <w:p w14:paraId="29338C0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3.硬盘：固态硬盘（≥128G）+机械硬盘SATA（≥1T及以上,7200转/分钟）；</w:t>
            </w:r>
          </w:p>
          <w:p w14:paraId="055C98F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4.集成显卡，集成千兆网卡；</w:t>
            </w:r>
          </w:p>
          <w:p w14:paraId="66AEAD2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5.无光驱，标配防水抗菌USB键盘、USB光电鼠标；</w:t>
            </w:r>
          </w:p>
          <w:p w14:paraId="10B2879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6.满足≥4个前置USB接口，≥4 个后置USB接口，要求≥2个USB3.0接口，前置USB接口分离放置，互不干涉；外接音频接口（输入/输出），HDMI≥1；扩展插槽≥2个；机箱≥13L；</w:t>
            </w:r>
          </w:p>
          <w:p w14:paraId="42405F1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7.显示器：21.5英寸及以上LED液晶屏，屏幕比例16:9；</w:t>
            </w:r>
          </w:p>
          <w:p w14:paraId="6722EF7E">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8.电源≥200W及以上高能效电源；</w:t>
            </w:r>
          </w:p>
          <w:p w14:paraId="5F976F6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其它参数：</w:t>
            </w:r>
          </w:p>
          <w:p w14:paraId="7DE8D69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 机型需为商务台式机，预装正版系统同时配套正版办公软件，供货整机为原厂未拆封机器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54DE">
            <w:pPr>
              <w:widowControl w:val="0"/>
              <w:snapToGrid w:val="0"/>
              <w:spacing w:line="240" w:lineRule="auto"/>
              <w:ind w:left="0" w:leftChars="0" w:right="0" w:righ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5900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192B">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F6921">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B2F">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5B88627F">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D158">
            <w:pPr>
              <w:widowControl w:val="0"/>
              <w:snapToGrid w:val="0"/>
              <w:spacing w:line="240" w:lineRule="auto"/>
              <w:ind w:left="0" w:leftChars="0" w:right="0" w:rightChars="0" w:firstLine="0" w:firstLineChars="0"/>
              <w:jc w:val="center"/>
              <w:rPr>
                <w:rFonts w:hint="eastAsia" w:ascii="仿宋" w:hAnsi="仿宋" w:eastAsia="仿宋" w:cs="仿宋"/>
                <w:color w:val="000000"/>
                <w:kern w:val="0"/>
                <w:sz w:val="21"/>
                <w:szCs w:val="21"/>
              </w:rPr>
            </w:pPr>
            <w:r>
              <w:rPr>
                <w:rFonts w:hint="eastAsia" w:ascii="仿宋" w:hAnsi="仿宋" w:eastAsia="仿宋" w:cs="仿宋"/>
                <w:kern w:val="2"/>
                <w:sz w:val="21"/>
                <w:szCs w:val="21"/>
                <w:lang w:val="en-US" w:eastAsia="zh-CN" w:bidi="ar-SA"/>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8D62">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激光打印机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CAD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1.打印速度：≥14页/分钟 (A4)</w:t>
            </w:r>
          </w:p>
          <w:p w14:paraId="7950AC85">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2.打印分辨率：≥600dpi×600dpi</w:t>
            </w:r>
          </w:p>
          <w:p w14:paraId="520A9049">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3.打印语言：CAPT</w:t>
            </w:r>
          </w:p>
          <w:p w14:paraId="17E5E329">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4.预热时间：≤10秒</w:t>
            </w:r>
          </w:p>
          <w:p w14:paraId="356370B4">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5.首页打印：≤9.3 秒</w:t>
            </w:r>
          </w:p>
          <w:p w14:paraId="76751D5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6.纸张输入(标准)：≥150 页 (64-163g/m²)</w:t>
            </w:r>
          </w:p>
          <w:p w14:paraId="59D28C1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7.手动进纸：≥1 页 (64-163g/m²)</w:t>
            </w:r>
          </w:p>
          <w:p w14:paraId="3EC9A10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8.纸张输出：≥100 页</w:t>
            </w:r>
          </w:p>
          <w:p w14:paraId="329BD6AA">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9.纸张尺寸：A4, B5, A5, LGL, LTR, EXEC, 信封, 自定义尺寸</w:t>
            </w:r>
          </w:p>
          <w:p w14:paraId="01B8738E">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10.月最大负荷打印量：≥5000页</w:t>
            </w:r>
          </w:p>
          <w:p w14:paraId="5319988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11.内存(标准)：≥2MB (Hi-SCoA)</w:t>
            </w:r>
          </w:p>
          <w:p w14:paraId="6301418C">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12.接口(标准)：USB 2.0 高速</w:t>
            </w:r>
          </w:p>
          <w:p w14:paraId="5422E02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13.支持操作系统：Windows® 2000/XP/ Vista /Win7/Server 2003/Server 2008 /Server 2008 R2 , Mac OSX, Linux</w:t>
            </w:r>
          </w:p>
          <w:p w14:paraId="33EFF0D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14.支持 12A 或CRG303通用耗材硒鼓</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CA5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1390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8FBF">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62582">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FFF">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0F6A1C06">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E56A7">
            <w:pPr>
              <w:widowControl w:val="0"/>
              <w:snapToGrid w:val="0"/>
              <w:spacing w:line="240" w:lineRule="auto"/>
              <w:ind w:left="0" w:leftChars="0" w:right="0" w:rightChars="0" w:firstLine="0" w:firstLineChars="0"/>
              <w:jc w:val="center"/>
              <w:rPr>
                <w:rFonts w:hint="eastAsia" w:ascii="仿宋" w:hAnsi="仿宋" w:eastAsia="仿宋" w:cs="仿宋"/>
                <w:color w:val="000000"/>
                <w:kern w:val="0"/>
                <w:sz w:val="21"/>
                <w:szCs w:val="21"/>
              </w:rPr>
            </w:pPr>
            <w:r>
              <w:rPr>
                <w:rFonts w:hint="eastAsia" w:ascii="仿宋" w:hAnsi="仿宋" w:eastAsia="仿宋" w:cs="仿宋"/>
                <w:kern w:val="2"/>
                <w:sz w:val="21"/>
                <w:szCs w:val="21"/>
                <w:lang w:val="en-US" w:eastAsia="zh-CN" w:bidi="ar-SA"/>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D652">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激光扫描、复印、打印一体机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C3E">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1.基础功能：复印，彩色扫描，黑白打印</w:t>
            </w:r>
          </w:p>
          <w:p w14:paraId="41C47002">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2.打印功能：自动双面;</w:t>
            </w:r>
          </w:p>
          <w:p w14:paraId="2D45E333">
            <w:pPr>
              <w:widowControl w:val="0"/>
              <w:snapToGrid w:val="0"/>
              <w:spacing w:line="240" w:lineRule="auto"/>
              <w:ind w:left="0" w:leftChars="0" w:right="0" w:righ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3.打印速度≥25页/分</w:t>
            </w:r>
          </w:p>
          <w:p w14:paraId="0F33B9DC">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4.物理分辨率≥600*600dpi</w:t>
            </w:r>
          </w:p>
          <w:p w14:paraId="69CFBC6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5.首页输出时间≤8.2秒</w:t>
            </w:r>
          </w:p>
          <w:p w14:paraId="660ED14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6.最大支持幅面：A4</w:t>
            </w:r>
          </w:p>
          <w:p w14:paraId="3C22237F">
            <w:pPr>
              <w:widowControl w:val="0"/>
              <w:snapToGrid w:val="0"/>
              <w:spacing w:line="240" w:lineRule="auto"/>
              <w:ind w:left="0" w:leftChars="0" w:right="0" w:righ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7.纸张容量：≥150 页</w:t>
            </w:r>
          </w:p>
          <w:p w14:paraId="64A51D2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8.单面支持纸张尺寸：A4；A5；B5</w:t>
            </w:r>
          </w:p>
          <w:p w14:paraId="2A0A228A">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9.接口(标准)：支持USB、以太网、WiFi端口</w:t>
            </w:r>
          </w:p>
          <w:p w14:paraId="6925F483">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10.其他复印功能：身份证复印、票据复印、多页合一复印、克隆复印、海报复印、手动双面复印、逐份复印等</w:t>
            </w:r>
          </w:p>
          <w:p w14:paraId="268CCD7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11.支持操作系统：Windows® 2000/XP/ Vista /Win7/Server 2003/Server 2008 /Server 2008 R2 , Mac OSX, Linux</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BB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1480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ACD2">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1A0AF">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ACA5">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11E85DE7">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579E5">
            <w:pPr>
              <w:widowControl w:val="0"/>
              <w:snapToGrid w:val="0"/>
              <w:spacing w:line="240" w:lineRule="auto"/>
              <w:ind w:left="0" w:leftChars="0" w:right="0" w:rightChars="0" w:firstLine="0" w:firstLineChars="0"/>
              <w:jc w:val="center"/>
              <w:rPr>
                <w:rFonts w:hint="eastAsia" w:ascii="仿宋" w:hAnsi="仿宋" w:eastAsia="仿宋" w:cs="仿宋"/>
                <w:color w:val="000000"/>
                <w:kern w:val="0"/>
                <w:sz w:val="21"/>
                <w:szCs w:val="21"/>
              </w:rPr>
            </w:pPr>
            <w:r>
              <w:rPr>
                <w:rFonts w:hint="eastAsia" w:ascii="仿宋" w:hAnsi="仿宋" w:eastAsia="仿宋" w:cs="仿宋"/>
                <w:kern w:val="2"/>
                <w:sz w:val="21"/>
                <w:szCs w:val="21"/>
                <w:lang w:val="en-US" w:eastAsia="zh-CN" w:bidi="ar-SA"/>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45A1">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条码打印机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BC9">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1.分辨率：≥203 dpi</w:t>
            </w:r>
          </w:p>
          <w:p w14:paraId="3A7EC44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2.内存：≥8 MB 闪存；16 MB SDRAM</w:t>
            </w:r>
          </w:p>
          <w:p w14:paraId="66E7E065">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3.最大打印宽度：≥104 mm (203 dpi)</w:t>
            </w:r>
          </w:p>
          <w:p w14:paraId="55F5417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4.最高打印速度：152 mm/秒</w:t>
            </w:r>
            <w:bookmarkStart w:id="0" w:name="_GoBack"/>
            <w:bookmarkEnd w:id="0"/>
            <w:r>
              <w:rPr>
                <w:rFonts w:hint="eastAsia" w:ascii="仿宋" w:hAnsi="仿宋" w:eastAsia="仿宋" w:cs="仿宋"/>
                <w:kern w:val="2"/>
                <w:sz w:val="21"/>
                <w:szCs w:val="21"/>
                <w:lang w:val="en-US" w:eastAsia="zh-CN" w:bidi="ar-SA"/>
              </w:rPr>
              <w:t>介质和碳带特性：</w:t>
            </w:r>
          </w:p>
          <w:p w14:paraId="50E8025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1.最大标签长度：990 mm</w:t>
            </w:r>
          </w:p>
          <w:p w14:paraId="79D72361">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2.介质宽度：25.4 mm至 112 mm</w:t>
            </w:r>
          </w:p>
          <w:p w14:paraId="117BA85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3.介质卷尺寸外经：127 mm；标准卷芯内径：12.7 mm和25.4 mm（使用可选适配器可实现 38.1 mm）</w:t>
            </w:r>
          </w:p>
          <w:p w14:paraId="65B6837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4.厚度最小值：0.08 mm；最大值：0.1905 mm（仅限撕纸模式）</w:t>
            </w:r>
          </w:p>
          <w:p w14:paraId="0E97DF4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5.介质类型：卷筒纸或折叠纸、模切或连续带有/不带黑标介质、标签纸料、连续收据纸和腕带碳带</w:t>
            </w:r>
          </w:p>
          <w:p w14:paraId="7F83FDC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6.碳带外径：66 mm（300 米）；34 mm（74 米）</w:t>
            </w:r>
          </w:p>
          <w:p w14:paraId="666C4BD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7.最大碳带长度：300 米</w:t>
            </w:r>
          </w:p>
          <w:p w14:paraId="453A41B5">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8.碳带比率：介质:碳带为 1:4（300 米）；介质:碳带为 1:1（74 米）</w:t>
            </w:r>
          </w:p>
          <w:p w14:paraId="024F77B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9.碳带宽度：33.02 mm至 110 mm</w:t>
            </w:r>
          </w:p>
          <w:p w14:paraId="6414A61C">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10.支持操作系统：Windows® 2000/XP/ Vista /Win7/Server 2003/Server 2008 /Server 2008 R2 , Mac OSX, Linux</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674">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990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BFF7">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AEDE8">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F49">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0E23CA7F">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160DA">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3B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二维码扫描桩</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EA0">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1.光源：LED光源、穹顶照明漫反射</w:t>
            </w:r>
          </w:p>
          <w:p w14:paraId="0C20A8EB">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2.图像传感器：≥30万CMOS及以上；</w:t>
            </w:r>
          </w:p>
          <w:p w14:paraId="2170E09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3.分辨率: ≥640*480及以上；</w:t>
            </w:r>
          </w:p>
          <w:p w14:paraId="03D1745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4.读取放向、速度： 360度、优于100Ms；</w:t>
            </w:r>
          </w:p>
          <w:p w14:paraId="4360C5B0">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5.二维码制：支持一维码、二维码、各类Code</w:t>
            </w:r>
          </w:p>
          <w:p w14:paraId="73D7E362">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6.支持接口：USB</w:t>
            </w:r>
          </w:p>
          <w:p w14:paraId="7FB8C0E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7.支持操作系统：Windows® 2000/XP/ Vista /Win7/Server 2003/Server 2008 /Server 2008 R2 , Mac OSX, Linux‌</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A8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198</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1D81">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9603A">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F158">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386E0C20">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11C30">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3B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身份证读卡器</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C1D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1.供电方式:USB供电5V500mA</w:t>
            </w:r>
          </w:p>
          <w:p w14:paraId="3FDAAB5E">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2.感应面积:≥70*70mm</w:t>
            </w:r>
          </w:p>
          <w:p w14:paraId="3780A87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3.通信接口:Mini USB</w:t>
            </w:r>
          </w:p>
          <w:p w14:paraId="0120FBF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4.感应距离:≤30mm</w:t>
            </w:r>
          </w:p>
          <w:p w14:paraId="5BC6BB5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5.工作频率:13.56MHZ</w:t>
            </w:r>
          </w:p>
          <w:p w14:paraId="1C52B54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6.校验:循环冗余校验(CRC)</w:t>
            </w:r>
          </w:p>
          <w:p w14:paraId="0B5FF033">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7.调制方式:终端到卡:ASK 卡到终端:BPSK</w:t>
            </w:r>
          </w:p>
          <w:p w14:paraId="53BE2FA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8.指示灯：电源灯/故障灯/读卡灯</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9.蜂鸣器：有</w:t>
            </w:r>
          </w:p>
          <w:p w14:paraId="6E2B202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10.内置有公安部定制的专用安全模块，通过非接触读取方式，可将第二代居民身份证内的文字、数字压缩相片等内置芯片信息读出并解码后，通过相应的软件界面显示在连接的计算机终端上</w:t>
            </w:r>
          </w:p>
          <w:p w14:paraId="536EE7BE">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11.支持操作系统：Windows® 2000/XP/ Vista /Win7/Server 2003/Server 2008 /Server 2008 R2 , Mac OSX, Linux</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A435">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316D">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5F0EF">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3D9F">
            <w:pPr>
              <w:widowControl/>
              <w:snapToGrid w:val="0"/>
              <w:ind w:left="0" w:leftChars="0" w:right="0" w:rightChars="0" w:firstLine="0" w:firstLineChars="0"/>
              <w:jc w:val="center"/>
              <w:rPr>
                <w:rFonts w:ascii="仿宋" w:hAnsi="Times New Roman" w:eastAsia="仿宋" w:cs="Times New Roman"/>
                <w:kern w:val="0"/>
                <w:sz w:val="21"/>
                <w:szCs w:val="20"/>
              </w:rPr>
            </w:pPr>
          </w:p>
        </w:tc>
      </w:tr>
      <w:tr w14:paraId="7129C3DD">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4A42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BE0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A3 数码复合机</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8539">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1.基础功能‌：需涵盖打印/复印/扫描三合一功能，支持A3/A4幅面</w:t>
            </w:r>
          </w:p>
          <w:p w14:paraId="24980742">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2.‌速度性能:≥21 页/分钟  首页复印时间:≤7.4秒</w:t>
            </w:r>
          </w:p>
          <w:p w14:paraId="0C8CC22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3.内存大小:≥256MB</w:t>
            </w:r>
          </w:p>
          <w:p w14:paraId="2E47AB35">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4.预热时间:主机电源打开时少于 18秒或更短</w:t>
            </w:r>
          </w:p>
          <w:p w14:paraId="424F36C8">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5.分辨率‌：打印/复印分辨率≥600×600dpi，扫描分辨率≥300dpi</w:t>
            </w:r>
          </w:p>
          <w:p w14:paraId="48E29E30">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6.接口:标配有线网络，支持USB直连</w:t>
            </w:r>
          </w:p>
          <w:p w14:paraId="26978EBD">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7.纸盒:标配纸盒容量≥250张，支持自动双面打印和选配第二纸盒</w:t>
            </w:r>
          </w:p>
          <w:p w14:paraId="61AB34E7">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8.支持操作系统：Windows® 2000/XP/ Vista /Win7/Server 2003/Server 2008 /Server 2008 R2 , Mac OSX, Linux</w:t>
            </w:r>
          </w:p>
          <w:p w14:paraId="1A18E1AF">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9.耗材类型‌：鼓粉分离设计以降低长期使用成本，</w:t>
            </w:r>
          </w:p>
          <w:p w14:paraId="792A0973">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10.其他配件:随机硒鼓粉盒+双面输稿器+底柜</w:t>
            </w:r>
          </w:p>
          <w:p w14:paraId="3FF5D0F1">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11.备注：附标准容量、高容量原装及代用耗材价格。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8D6">
            <w:pPr>
              <w:widowControl w:val="0"/>
              <w:snapToGrid w:val="0"/>
              <w:spacing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6000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EFCC">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65298">
            <w:pPr>
              <w:widowControl/>
              <w:snapToGrid w:val="0"/>
              <w:ind w:left="0" w:leftChars="0" w:right="0" w:rightChars="0" w:firstLine="0" w:firstLineChars="0"/>
              <w:jc w:val="center"/>
              <w:rPr>
                <w:rFonts w:ascii="仿宋" w:hAnsi="Times New Roman" w:eastAsia="仿宋" w:cs="Times New Roman"/>
                <w:kern w:val="0"/>
                <w:sz w:val="21"/>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FC2">
            <w:pPr>
              <w:widowControl/>
              <w:snapToGrid w:val="0"/>
              <w:ind w:left="0" w:leftChars="0" w:right="0" w:rightChars="0" w:firstLine="0" w:firstLineChars="0"/>
              <w:jc w:val="center"/>
              <w:rPr>
                <w:rFonts w:ascii="仿宋" w:hAnsi="Times New Roman" w:eastAsia="仿宋" w:cs="Times New Roman"/>
                <w:kern w:val="0"/>
                <w:sz w:val="21"/>
                <w:szCs w:val="20"/>
              </w:rPr>
            </w:pPr>
          </w:p>
        </w:tc>
      </w:tr>
    </w:tbl>
    <w:p w14:paraId="17655708"/>
    <w:p w14:paraId="61CADB78">
      <w:pPr>
        <w:rPr>
          <w:color w:val="FF0000"/>
        </w:rPr>
      </w:pPr>
    </w:p>
    <w:p w14:paraId="27CBED2B">
      <w:r>
        <w:rPr>
          <w:rFonts w:hint="eastAsia" w:ascii="仿宋" w:hAnsi="仿宋" w:eastAsia="仿宋" w:cs="仿宋"/>
          <w:color w:val="FF0000"/>
        </w:rPr>
        <w:t>注：请各位供应商将软、硬件（每个产品）分项报价附表单</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277BA98A">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14:paraId="6BDD61F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46B65"/>
    <w:multiLevelType w:val="multilevel"/>
    <w:tmpl w:val="A1846B65"/>
    <w:lvl w:ilvl="0" w:tentative="0">
      <w:start w:val="1"/>
      <w:numFmt w:val="decimal"/>
      <w:lvlText w:val="%1."/>
      <w:lvlJc w:val="left"/>
      <w:pPr>
        <w:ind w:left="425" w:hanging="425"/>
      </w:pPr>
      <w:rPr>
        <w:rFonts w:hint="default"/>
      </w:rPr>
    </w:lvl>
    <w:lvl w:ilvl="1" w:tentative="0">
      <w:start w:val="1"/>
      <w:numFmt w:val="decimal"/>
      <w:pStyle w:val="2"/>
      <w:isLgl/>
      <w:lvlText w:val="%1.%2."/>
      <w:lvlJc w:val="left"/>
      <w:pPr>
        <w:tabs>
          <w:tab w:val="left" w:pos="0"/>
        </w:tabs>
        <w:ind w:left="0" w:firstLine="0"/>
      </w:pPr>
      <w:rPr>
        <w:rFonts w:hint="default" w:ascii="黑体" w:hAnsi="黑体" w:eastAsia="黑体" w:cs="宋体"/>
        <w:sz w:val="36"/>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YjRhNDQ0YmE0YmY2YjRlNWVlMjA5MGM1MDg3YjM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2518"/>
    <w:rsid w:val="0006484E"/>
    <w:rsid w:val="00074607"/>
    <w:rsid w:val="000858E8"/>
    <w:rsid w:val="000867AB"/>
    <w:rsid w:val="000A24D6"/>
    <w:rsid w:val="000A3C7E"/>
    <w:rsid w:val="000B2565"/>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400"/>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2339F"/>
    <w:rsid w:val="003623E4"/>
    <w:rsid w:val="00397F20"/>
    <w:rsid w:val="003A4ABD"/>
    <w:rsid w:val="003A4DFC"/>
    <w:rsid w:val="003B2393"/>
    <w:rsid w:val="003B5AB4"/>
    <w:rsid w:val="003D16C6"/>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223D"/>
    <w:rsid w:val="004B3164"/>
    <w:rsid w:val="004B3DBC"/>
    <w:rsid w:val="004B5CAC"/>
    <w:rsid w:val="004C1CF2"/>
    <w:rsid w:val="004C4760"/>
    <w:rsid w:val="004C6035"/>
    <w:rsid w:val="004D5C73"/>
    <w:rsid w:val="004D761F"/>
    <w:rsid w:val="004E1B33"/>
    <w:rsid w:val="004E2A85"/>
    <w:rsid w:val="00511A86"/>
    <w:rsid w:val="00514522"/>
    <w:rsid w:val="005145B6"/>
    <w:rsid w:val="005155A7"/>
    <w:rsid w:val="005158E8"/>
    <w:rsid w:val="00523A9D"/>
    <w:rsid w:val="0052437C"/>
    <w:rsid w:val="0052798A"/>
    <w:rsid w:val="00545065"/>
    <w:rsid w:val="005612E4"/>
    <w:rsid w:val="0056190F"/>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35902"/>
    <w:rsid w:val="006425D3"/>
    <w:rsid w:val="00644477"/>
    <w:rsid w:val="00646EFF"/>
    <w:rsid w:val="006472D6"/>
    <w:rsid w:val="0065390A"/>
    <w:rsid w:val="00655DD8"/>
    <w:rsid w:val="0065619A"/>
    <w:rsid w:val="00656F9B"/>
    <w:rsid w:val="00674E19"/>
    <w:rsid w:val="006751A9"/>
    <w:rsid w:val="00684D77"/>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30309"/>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13FA"/>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02E6"/>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748DE"/>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D64D0"/>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744AA"/>
    <w:rsid w:val="00D80CC2"/>
    <w:rsid w:val="00DA02EA"/>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61D"/>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004E"/>
    <w:rsid w:val="00FE5B5E"/>
    <w:rsid w:val="00FE5E56"/>
    <w:rsid w:val="00FF5778"/>
    <w:rsid w:val="031502AC"/>
    <w:rsid w:val="043F0484"/>
    <w:rsid w:val="05CD350E"/>
    <w:rsid w:val="06B854E2"/>
    <w:rsid w:val="0EC70356"/>
    <w:rsid w:val="11796E61"/>
    <w:rsid w:val="15B67B27"/>
    <w:rsid w:val="1CA94820"/>
    <w:rsid w:val="246A3ACB"/>
    <w:rsid w:val="249D42A9"/>
    <w:rsid w:val="26502AD7"/>
    <w:rsid w:val="330C6418"/>
    <w:rsid w:val="37F06731"/>
    <w:rsid w:val="41271D4D"/>
    <w:rsid w:val="42AD6748"/>
    <w:rsid w:val="481E1CB1"/>
    <w:rsid w:val="4F2272CB"/>
    <w:rsid w:val="539721D8"/>
    <w:rsid w:val="54BE409A"/>
    <w:rsid w:val="555A0A7A"/>
    <w:rsid w:val="58166FA1"/>
    <w:rsid w:val="63C6387E"/>
    <w:rsid w:val="647E6DFB"/>
    <w:rsid w:val="667048D8"/>
    <w:rsid w:val="69C7039D"/>
    <w:rsid w:val="71833099"/>
    <w:rsid w:val="725A5321"/>
    <w:rsid w:val="72735A60"/>
    <w:rsid w:val="730D1E84"/>
    <w:rsid w:val="7AB32DED"/>
    <w:rsid w:val="7B1C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numPr>
        <w:ilvl w:val="1"/>
        <w:numId w:val="1"/>
      </w:numPr>
      <w:spacing w:before="260" w:after="260" w:line="413" w:lineRule="auto"/>
      <w:outlineLvl w:val="1"/>
    </w:pPr>
    <w:rPr>
      <w:rFonts w:ascii="Arial" w:hAnsi="Arial" w:eastAsia="黑体"/>
      <w:b/>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仿宋_GB2312" w:hAnsi="Times New Roman" w:eastAsia="仿宋_GB2312" w:cs="Times New Roman"/>
      <w:sz w:val="32"/>
      <w:szCs w:val="32"/>
    </w:rPr>
  </w:style>
  <w:style w:type="paragraph" w:styleId="4">
    <w:name w:val="Balloon Text"/>
    <w:basedOn w:val="1"/>
    <w:link w:val="21"/>
    <w:autoRedefine/>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ind w:left="420" w:firstLine="420" w:firstLineChars="200"/>
    </w:p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qFormat/>
    <w:uiPriority w:val="0"/>
    <w:rPr>
      <w:b/>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customStyle="1" w:styleId="14">
    <w:name w:val="正文1"/>
    <w:basedOn w:val="1"/>
    <w:autoRedefine/>
    <w:qFormat/>
    <w:uiPriority w:val="0"/>
    <w:pPr>
      <w:numPr>
        <w:ilvl w:val="0"/>
        <w:numId w:val="2"/>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paragraph" w:customStyle="1" w:styleId="16">
    <w:name w:val="列出段落1"/>
    <w:basedOn w:val="1"/>
    <w:autoRedefine/>
    <w:qFormat/>
    <w:uiPriority w:val="0"/>
    <w:pPr>
      <w:ind w:firstLine="420" w:firstLineChars="200"/>
    </w:pPr>
  </w:style>
  <w:style w:type="character" w:customStyle="1" w:styleId="17">
    <w:name w:val="font01"/>
    <w:basedOn w:val="10"/>
    <w:autoRedefine/>
    <w:qFormat/>
    <w:uiPriority w:val="0"/>
    <w:rPr>
      <w:rFonts w:hint="eastAsia" w:ascii="黑体" w:hAnsi="宋体" w:eastAsia="黑体" w:cs="黑体"/>
      <w:color w:val="000000"/>
      <w:sz w:val="20"/>
      <w:szCs w:val="20"/>
      <w:u w:val="none"/>
      <w:vertAlign w:val="superscript"/>
    </w:rPr>
  </w:style>
  <w:style w:type="character" w:customStyle="1" w:styleId="18">
    <w:name w:val="font21"/>
    <w:basedOn w:val="10"/>
    <w:autoRedefine/>
    <w:qFormat/>
    <w:uiPriority w:val="0"/>
    <w:rPr>
      <w:rFonts w:ascii="Symbol" w:hAnsi="Symbol" w:cs="Symbol"/>
      <w:color w:val="000000"/>
      <w:sz w:val="20"/>
      <w:szCs w:val="20"/>
      <w:u w:val="none"/>
    </w:rPr>
  </w:style>
  <w:style w:type="character" w:customStyle="1" w:styleId="19">
    <w:name w:val="font51"/>
    <w:basedOn w:val="10"/>
    <w:autoRedefine/>
    <w:qFormat/>
    <w:uiPriority w:val="0"/>
    <w:rPr>
      <w:rFonts w:hint="eastAsia" w:ascii="宋体" w:hAnsi="宋体" w:eastAsia="宋体" w:cs="宋体"/>
      <w:color w:val="000000"/>
      <w:sz w:val="20"/>
      <w:szCs w:val="20"/>
      <w:u w:val="none"/>
    </w:rPr>
  </w:style>
  <w:style w:type="paragraph" w:styleId="20">
    <w:name w:val="List Paragraph"/>
    <w:basedOn w:val="1"/>
    <w:autoRedefine/>
    <w:qFormat/>
    <w:uiPriority w:val="34"/>
    <w:pPr>
      <w:ind w:firstLine="420" w:firstLineChars="200"/>
    </w:pPr>
    <w:rPr>
      <w:rFonts w:ascii="Calibri" w:hAnsi="Calibri" w:eastAsia="宋体" w:cs="Times New Roman"/>
    </w:rPr>
  </w:style>
  <w:style w:type="character" w:customStyle="1" w:styleId="21">
    <w:name w:val="批注框文本 Char"/>
    <w:basedOn w:val="10"/>
    <w:link w:val="4"/>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1854</Words>
  <Characters>2712</Characters>
  <Lines>43</Lines>
  <Paragraphs>12</Paragraphs>
  <TotalTime>1</TotalTime>
  <ScaleCrop>false</ScaleCrop>
  <LinksUpToDate>false</LinksUpToDate>
  <CharactersWithSpaces>2956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2023-04-25T08:38:00Z</dcterms:created>
  <dc:creator>AutoBVT</dc:creator>
  <cp:lastModifiedBy>Star</cp:lastModifiedBy>
  <cp:lastPrinted>2025-03-18T08:57:00Z</cp:lastPrinted>
  <dcterms:modified xsi:type="dcterms:W3CDTF">2026-03-24T00:51:22Z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208FE082D8BE4351A8D99914D4F3CDD1_13</vt:lpwstr>
  </property>
  <property fmtid="{D5CDD505-2E9C-101B-9397-08002B2CF9AE}" pid="4" name="KSOTemplateDocerSaveRecord">
    <vt:lpwstr>eyJoZGlkIjoiYTJhYjRhNDQ0YmE0YmY2YjRlNWVlMjA5MGM1MDg3YjMiLCJ1c2VySWQiOiI0NzE1ODkwMDUifQ==</vt:lpwstr>
  </property>
</Properties>
</file>