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772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lang w:val="en-US" w:eastAsia="zh-CN"/>
        </w:rPr>
        <w:t>多功能</w:t>
      </w:r>
      <w:r>
        <w:rPr>
          <w:rFonts w:ascii="等线 Light" w:hAnsi="等线 Light" w:eastAsia="等线 Light" w:cs="等线 Light"/>
          <w:b/>
          <w:bCs/>
          <w:color w:val="000000"/>
          <w:sz w:val="32"/>
          <w:szCs w:val="32"/>
          <w:u w:val="single"/>
        </w:rPr>
        <w:t>电动</w:t>
      </w:r>
      <w:r>
        <w:rPr>
          <w:rFonts w:hint="eastAsia" w:ascii="等线 Light" w:hAnsi="等线 Light" w:eastAsia="等线 Light" w:cs="等线 Light"/>
          <w:b/>
          <w:bCs/>
          <w:color w:val="000000"/>
          <w:sz w:val="32"/>
          <w:szCs w:val="32"/>
          <w:u w:val="single"/>
          <w:lang w:val="en-US" w:eastAsia="zh-CN"/>
        </w:rPr>
        <w:t>称重</w:t>
      </w:r>
      <w:r>
        <w:rPr>
          <w:rFonts w:ascii="等线 Light" w:hAnsi="等线 Light" w:eastAsia="等线 Light" w:cs="等线 Light"/>
          <w:b/>
          <w:bCs/>
          <w:color w:val="000000"/>
          <w:sz w:val="32"/>
          <w:szCs w:val="32"/>
          <w:u w:val="single"/>
        </w:rPr>
        <w:t>护理床</w:t>
      </w:r>
      <w:r>
        <w:rPr>
          <w:rFonts w:hint="eastAsia" w:ascii="等线 Light" w:hAnsi="等线 Light" w:eastAsia="等线 Light" w:cs="等线 Light"/>
          <w:b/>
          <w:bCs/>
          <w:color w:val="000000"/>
          <w:sz w:val="32"/>
          <w:szCs w:val="32"/>
          <w:lang w:val="en-US" w:eastAsia="zh-CN"/>
        </w:rPr>
        <w:t>器</w:t>
      </w:r>
      <w:r>
        <w:rPr>
          <w:rFonts w:hint="eastAsia" w:ascii="等线 Light" w:hAnsi="等线 Light" w:eastAsia="等线 Light" w:cs="等线 Light"/>
          <w:b/>
          <w:bCs/>
          <w:color w:val="000000"/>
          <w:sz w:val="32"/>
          <w:szCs w:val="32"/>
        </w:rPr>
        <w:t>项目</w:t>
      </w:r>
      <w:r>
        <w:rPr>
          <w:rFonts w:hint="eastAsia" w:ascii="等线 Light" w:hAnsi="等线 Light" w:eastAsia="等线 Light" w:cs="等线 Light"/>
          <w:b/>
          <w:bCs/>
          <w:color w:val="000000"/>
          <w:sz w:val="32"/>
          <w:szCs w:val="32"/>
          <w:lang w:val="en-US" w:eastAsia="zh-CN"/>
        </w:rPr>
        <w:t>初步</w:t>
      </w:r>
      <w:r>
        <w:rPr>
          <w:rFonts w:hint="eastAsia" w:ascii="等线 Light" w:hAnsi="等线 Light" w:eastAsia="等线 Light" w:cs="等线 Light"/>
          <w:b/>
          <w:bCs/>
          <w:color w:val="000000"/>
          <w:sz w:val="32"/>
          <w:szCs w:val="32"/>
        </w:rPr>
        <w:t>参数论证征集意见</w:t>
      </w:r>
      <w:bookmarkStart w:id="0" w:name="_GoBack"/>
      <w:bookmarkEnd w:id="0"/>
      <w:r>
        <w:rPr>
          <w:rFonts w:hint="eastAsia" w:ascii="等线 Light" w:hAnsi="等线 Light" w:eastAsia="等线 Light" w:cs="等线 Light"/>
          <w:b/>
          <w:bCs/>
          <w:color w:val="000000"/>
          <w:sz w:val="32"/>
          <w:szCs w:val="32"/>
        </w:rPr>
        <w:t>表</w:t>
      </w:r>
    </w:p>
    <w:p w14:paraId="2F3022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22BDDE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610CC0E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46CBD2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1B83A6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p>
    <w:p w14:paraId="056F9A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5C599E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0F1992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76FAE4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3C7463A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06F468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0A62BF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Style w:val="3"/>
        <w:tblW w:w="0" w:type="auto"/>
        <w:tblCellSpacing w:w="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1"/>
        <w:gridCol w:w="656"/>
        <w:gridCol w:w="3990"/>
        <w:gridCol w:w="718"/>
        <w:gridCol w:w="589"/>
        <w:gridCol w:w="734"/>
        <w:gridCol w:w="1380"/>
      </w:tblGrid>
      <w:tr w14:paraId="26646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0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163995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81AE0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98E5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9F16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45DBF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58D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09D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7AB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C3D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56E130">
            <w:pPr>
              <w:rPr>
                <w:rFonts w:hint="eastAsia" w:ascii="宋体"/>
                <w:sz w:val="24"/>
                <w:szCs w:val="24"/>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C48B0B">
            <w:pPr>
              <w:rPr>
                <w:rFonts w:hint="eastAsia" w:ascii="宋体"/>
                <w:sz w:val="24"/>
                <w:szCs w:val="24"/>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BAF4BC">
            <w:pPr>
              <w:rPr>
                <w:rFonts w:hint="eastAsia" w:ascii="宋体"/>
                <w:sz w:val="24"/>
                <w:szCs w:val="24"/>
              </w:rPr>
            </w:pPr>
          </w:p>
        </w:tc>
      </w:tr>
      <w:tr w14:paraId="3F72E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5DB8B">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98556">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外型尺寸</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1DF248">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长2170mm×宽1080mm×高440/800mm（允许±5mm误差）</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8D7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D67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0A4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160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C7F8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18876">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913D2">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床面板尺寸</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416EB99">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长1950mm×宽910mm（允许±3mm误差）；</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DB1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94D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9D0D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BF0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6A87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6B336">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55954">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CB6D42">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床框可延长，延长后床板总长≥2350mm；</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D13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7536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C20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8275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1E7C4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D968F">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4D69F">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最大承载重量</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CFDFB82">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≥240KG；</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290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9394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E73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75FB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58EB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2A93F">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C4399">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称重功能</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C7331D">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整床可称重，称重误差≤3‰，称重精度50-100g；配备称重显示器，患者任意体位下，一键触发即可完成测量并精准显示数据。</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8B4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2DFA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AC7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7ED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6C786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1379A">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BA2B9">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角度调节</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B64814">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背板调节角度≥65°，腿部调节角度≥35°，头足倾斜角度≥12°；</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324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1A58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4CD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661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08B27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DEB2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2B682">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护栏配置</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04853F">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四小护栏（上下翻转结构），每只护栏配备阻尼器装置，可控制升降速度及噪音，符合IEC安规要求，坚固耐用、操作轻便。</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6B9B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240" w:firstLineChars="100"/>
              <w:jc w:val="both"/>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541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EB4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41D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2DD32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1F41B">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D21DB">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脚轮配置</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857083">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双面脚轮，直径≥125mm；具备锁定、直行、自由三段式中央控制锁定装置，连动系统稳定性高，静音、耐腐蚀、刹车力强，运行安全可靠。</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E1AA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BC7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CCE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E1CF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7E8EE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A498F">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FBEA1">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CPR功能</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EE1BCC">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床体左右两侧均配备手动CPR操作扳手，紧急情况下可快速触发，保障急救效率，降低医疗事故风险。</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571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59F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915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5AE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75BB9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0631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EEE4F">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拍片功能</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020727C">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床板采用抗倍特板，全身可投X射线；可实现在床对患者进行X射线拍摄。</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0217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DC0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71D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0E2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212B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92C1D">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890A9">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小腿板调节</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39A345">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小腿板支持2段调节，可根据患者需求调整角度，提升舒适性。</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05CF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BC9D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D06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839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1F562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3D7B9">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right="0" w:righ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AAFC5">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床框</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5E83C6">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采用60×30×1.5mm优质冷拉矩形管，材质符合GB/T 3091-2015标准，焊接牢固，无虚焊、漏焊。</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DC0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FAD0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CDB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DFE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38F56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72905">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2A7D0">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床体表面处理</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D8972C">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抗菌粉末静电喷涂，涂层均匀，厚度≥60μm，具备良好的防腐、防锈性能，外观无划痕、色差，符合医用环保标准。</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572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A74F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71A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CB7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400B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E4CCA">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CA660">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床头、床尾板</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A1AECA">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树脂材料，易清洗、耐磨损；外侧配备可单独更换的防撞角轮，四个防撞角均设置氧气瓶托架挂孔；</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AE2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6DD3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FABD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B42F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4B6B0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66F8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A2BBF">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color w:val="auto"/>
                <w:sz w:val="21"/>
                <w:szCs w:val="21"/>
                <w:lang w:val="en-US" w:eastAsia="zh-CN"/>
              </w:rPr>
            </w:pPr>
            <w:r>
              <w:rPr>
                <w:rFonts w:ascii="宋体" w:hAnsi="宋体" w:eastAsia="宋体" w:cs="宋体"/>
                <w:kern w:val="0"/>
                <w:sz w:val="24"/>
                <w:szCs w:val="24"/>
                <w:lang w:val="en-US" w:eastAsia="zh-CN" w:bidi="ar"/>
              </w:rPr>
              <w:t>导</w:t>
            </w:r>
            <w:r>
              <w:rPr>
                <w:rFonts w:hint="eastAsia" w:ascii="宋体" w:hAnsi="宋体" w:eastAsia="宋体" w:cs="宋体"/>
                <w:b w:val="0"/>
                <w:bCs/>
                <w:color w:val="auto"/>
                <w:sz w:val="21"/>
                <w:szCs w:val="21"/>
                <w:lang w:val="en-US" w:eastAsia="zh-CN"/>
              </w:rPr>
              <w:t>杆系统</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B417A5">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采用高碳钢与高强度铝合金组合，配备双向极点过载保护丝杆，传动平稳，无卡顿，使用寿命≥30000次。</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13F1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837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7E8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8B02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680A1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76418">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9C322">
            <w:pPr>
              <w:keepNext w:val="0"/>
              <w:keepLines w:val="0"/>
              <w:pageBreakBefore w:val="0"/>
              <w:kinsoku/>
              <w:wordWrap/>
              <w:overflowPunct/>
              <w:topLinePunct w:val="0"/>
              <w:autoSpaceDE/>
              <w:autoSpaceDN/>
              <w:bidi w:val="0"/>
              <w:adjustRightInd/>
              <w:snapToGrid w:val="0"/>
              <w:spacing w:line="360" w:lineRule="auto"/>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床垫止滑器</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C9EDFD">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共5处，分别位于背板两侧及床脚位置，有效防止床垫侧滑，保障患者安全。</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44A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BCE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5F1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251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09A39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658BB">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74F00">
            <w:pPr>
              <w:keepNext w:val="0"/>
              <w:keepLines w:val="0"/>
              <w:pageBreakBefore w:val="0"/>
              <w:kinsoku/>
              <w:wordWrap/>
              <w:overflowPunct/>
              <w:topLinePunct w:val="0"/>
              <w:autoSpaceDE/>
              <w:autoSpaceDN/>
              <w:bidi w:val="0"/>
              <w:adjustRightInd/>
              <w:snapToGrid w:val="0"/>
              <w:spacing w:line="360" w:lineRule="auto"/>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约束带固定</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D90804">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床体左右两侧各设置3处约束带固定点位，点位牢固，可适配常规医用约束带。</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CC6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5F6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E358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412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788CA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9F2B1">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A50EB">
            <w:pPr>
              <w:keepNext w:val="0"/>
              <w:keepLines w:val="0"/>
              <w:pageBreakBefore w:val="0"/>
              <w:kinsoku/>
              <w:wordWrap/>
              <w:overflowPunct/>
              <w:topLinePunct w:val="0"/>
              <w:autoSpaceDE/>
              <w:autoSpaceDN/>
              <w:bidi w:val="0"/>
              <w:adjustRightInd/>
              <w:snapToGrid w:val="0"/>
              <w:spacing w:line="360" w:lineRule="auto"/>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引流挂钩</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D75344">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床体左右两侧各设置1处引流挂钩，承重≥5KG，便于临床引流操作。</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2CE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C179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99EC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657F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E07B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9A601">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EAEB4">
            <w:pPr>
              <w:keepNext w:val="0"/>
              <w:keepLines w:val="0"/>
              <w:pageBreakBefore w:val="0"/>
              <w:kinsoku/>
              <w:wordWrap/>
              <w:overflowPunct/>
              <w:topLinePunct w:val="0"/>
              <w:autoSpaceDE/>
              <w:autoSpaceDN/>
              <w:bidi w:val="0"/>
              <w:adjustRightInd/>
              <w:snapToGrid w:val="0"/>
              <w:spacing w:line="360" w:lineRule="auto"/>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电机</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C402C2">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医用电机，须提供医用认证证书；运行速度平稳，噪音≤50dB，使用寿命≥30000小时，安全可靠。</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ED21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B33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7B3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7A48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0DA1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21936">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3A16D">
            <w:pPr>
              <w:keepNext w:val="0"/>
              <w:keepLines w:val="0"/>
              <w:pageBreakBefore w:val="0"/>
              <w:kinsoku/>
              <w:wordWrap/>
              <w:overflowPunct/>
              <w:topLinePunct w:val="0"/>
              <w:autoSpaceDE/>
              <w:autoSpaceDN/>
              <w:bidi w:val="0"/>
              <w:adjustRightInd/>
              <w:snapToGrid w:val="0"/>
              <w:spacing w:line="360" w:lineRule="auto"/>
              <w:jc w:val="left"/>
              <w:textAlignment w:val="auto"/>
              <w:rPr>
                <w:rFonts w:ascii="宋体" w:hAnsi="宋体" w:eastAsia="宋体" w:cs="宋体"/>
                <w:kern w:val="0"/>
                <w:sz w:val="24"/>
                <w:szCs w:val="24"/>
                <w:lang w:val="en-US" w:eastAsia="zh-CN" w:bidi="ar"/>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191A55">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所有部件需符合国家医用设备相关标准，提供产品医疗器械注册证及检验报告复印件（加盖厂家公章）。</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691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EEFA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FAB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4DE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AD8F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F8B55">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E05D4">
            <w:pPr>
              <w:keepNext w:val="0"/>
              <w:keepLines w:val="0"/>
              <w:pageBreakBefore w:val="0"/>
              <w:kinsoku/>
              <w:wordWrap/>
              <w:overflowPunct/>
              <w:topLinePunct w:val="0"/>
              <w:autoSpaceDE/>
              <w:autoSpaceDN/>
              <w:bidi w:val="0"/>
              <w:adjustRightInd/>
              <w:snapToGrid w:val="0"/>
              <w:spacing w:line="360" w:lineRule="auto"/>
              <w:jc w:val="left"/>
              <w:textAlignment w:val="auto"/>
              <w:rPr>
                <w:rFonts w:ascii="宋体" w:hAnsi="宋体" w:eastAsia="宋体" w:cs="宋体"/>
                <w:kern w:val="0"/>
                <w:sz w:val="24"/>
                <w:szCs w:val="24"/>
                <w:lang w:val="en-US" w:eastAsia="zh-CN" w:bidi="ar"/>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D36ED2">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护栏、防撞角轮、脚轮等易损部件需可单独拆卸更换，便于后期维护。</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4A3A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F288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78D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CA33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2F10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7454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93B35">
            <w:pPr>
              <w:keepNext w:val="0"/>
              <w:keepLines w:val="0"/>
              <w:pageBreakBefore w:val="0"/>
              <w:kinsoku/>
              <w:wordWrap/>
              <w:overflowPunct/>
              <w:topLinePunct w:val="0"/>
              <w:autoSpaceDE/>
              <w:autoSpaceDN/>
              <w:bidi w:val="0"/>
              <w:adjustRightInd/>
              <w:snapToGrid w:val="0"/>
              <w:spacing w:line="360" w:lineRule="auto"/>
              <w:jc w:val="left"/>
              <w:textAlignment w:val="auto"/>
              <w:rPr>
                <w:rFonts w:ascii="宋体" w:hAnsi="宋体" w:eastAsia="宋体" w:cs="宋体"/>
                <w:kern w:val="0"/>
                <w:sz w:val="24"/>
                <w:szCs w:val="24"/>
                <w:lang w:val="en-US" w:eastAsia="zh-CN" w:bidi="ar"/>
              </w:rPr>
            </w:pP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B61402">
            <w:pPr>
              <w:keepNext w:val="0"/>
              <w:keepLines w:val="0"/>
              <w:widowControl/>
              <w:numPr>
                <w:ilvl w:val="0"/>
                <w:numId w:val="0"/>
              </w:numPr>
              <w:suppressLineNumbers w:val="0"/>
              <w:spacing w:line="360" w:lineRule="auto"/>
              <w:ind w:left="425" w:leftChars="0" w:hanging="425" w:firstLineChars="0"/>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产品需通过抗菌检测，抗菌率≥99%，提供相关检测报告。</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9C70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71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9BD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8C7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bl>
    <w:p w14:paraId="342D5C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p w14:paraId="7003D34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第二部分：拟购项目配置清单</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6"/>
        <w:gridCol w:w="2652"/>
        <w:gridCol w:w="1004"/>
        <w:gridCol w:w="725"/>
        <w:gridCol w:w="1802"/>
        <w:gridCol w:w="1703"/>
      </w:tblGrid>
      <w:tr w14:paraId="7E94E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CellSpacing w:w="0" w:type="dxa"/>
        </w:trPr>
        <w:tc>
          <w:tcPr>
            <w:tcW w:w="4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4AB99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本项目拟配置清单</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AC84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18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3648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97B4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07E76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746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2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766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配置清单名称</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4B6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数量</w:t>
            </w: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BAB9C2">
            <w:pPr>
              <w:rPr>
                <w:rFonts w:hint="eastAsia" w:ascii="宋体"/>
                <w:sz w:val="24"/>
                <w:szCs w:val="24"/>
              </w:rPr>
            </w:pPr>
          </w:p>
        </w:tc>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4DE0A8">
            <w:pPr>
              <w:rPr>
                <w:rFonts w:hint="eastAsia" w:ascii="宋体"/>
                <w:sz w:val="24"/>
                <w:szCs w:val="24"/>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94D998">
            <w:pPr>
              <w:rPr>
                <w:rFonts w:hint="eastAsia" w:ascii="宋体"/>
                <w:sz w:val="24"/>
                <w:szCs w:val="24"/>
              </w:rPr>
            </w:pPr>
          </w:p>
        </w:tc>
      </w:tr>
      <w:tr w14:paraId="0E10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A71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2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27B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2F87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967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6A1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B12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r>
    </w:tbl>
    <w:p w14:paraId="622060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p w14:paraId="3CC6D48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w:t>
      </w:r>
    </w:p>
    <w:p w14:paraId="760682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表1：相关配置清单（样表，可单列且加盖公章）</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2"/>
        <w:gridCol w:w="1367"/>
        <w:gridCol w:w="895"/>
        <w:gridCol w:w="1366"/>
        <w:gridCol w:w="1285"/>
        <w:gridCol w:w="1014"/>
        <w:gridCol w:w="1963"/>
      </w:tblGrid>
      <w:tr w14:paraId="37A18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FB0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4E3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3DF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A428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1E6B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13E6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DFC3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77E1E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1249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927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2C9B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5AB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52E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0EC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2F0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11AB84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表2：配套耗材报价清单（样表，可单列且加盖公章）  </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2"/>
        <w:gridCol w:w="1364"/>
        <w:gridCol w:w="894"/>
        <w:gridCol w:w="1364"/>
        <w:gridCol w:w="1284"/>
        <w:gridCol w:w="1012"/>
        <w:gridCol w:w="1972"/>
      </w:tblGrid>
      <w:tr w14:paraId="31C0D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BF3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96E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1F8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1BD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33D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003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18E0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1"/>
                <w:szCs w:val="21"/>
              </w:rPr>
              <w:t>经消毒合格后建议使用次数</w:t>
            </w:r>
          </w:p>
        </w:tc>
      </w:tr>
      <w:tr w14:paraId="7B135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8F73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D9D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AD7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8DF9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CB4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17D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4B4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1C5CCB9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表3：配套试剂【单人次费用】报价清单（样表，可单列且加盖公章）                           </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5"/>
        <w:gridCol w:w="1733"/>
        <w:gridCol w:w="1852"/>
        <w:gridCol w:w="1318"/>
        <w:gridCol w:w="991"/>
        <w:gridCol w:w="1993"/>
      </w:tblGrid>
      <w:tr w14:paraId="58E0E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35B5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22EC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7EF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9087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3640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30B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2D222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907E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8CAC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FE2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C84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C16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C89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0FCD50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表4：须定期更换零部件报价清单（样表，可单列且加盖公章）                           </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4"/>
        <w:gridCol w:w="1730"/>
        <w:gridCol w:w="1848"/>
        <w:gridCol w:w="1338"/>
        <w:gridCol w:w="969"/>
        <w:gridCol w:w="2003"/>
      </w:tblGrid>
      <w:tr w14:paraId="2A5AD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FAF5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953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须定期更换零部件</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DAE0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D5F4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AD9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B27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249DA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DE3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0B4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E2A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3BAA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539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4C3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7B8365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0CBDFF15"/>
    <w:p w14:paraId="0EC44F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3F8EB"/>
    <w:multiLevelType w:val="singleLevel"/>
    <w:tmpl w:val="6123F8E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91587"/>
    <w:rsid w:val="0FB91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2026-04-08T08:39:00Z</dcterms:created>
  <dc:creator>光阳</dc:creator>
  <cp:lastModifiedBy>光阳</cp:lastModifiedBy>
  <dcterms:modified xsi:type="dcterms:W3CDTF">2026-04-08T08:47:25Z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04A7B15ECE5949539295E18221109560_11</vt:lpwstr>
  </property>
  <property fmtid="{D5CDD505-2E9C-101B-9397-08002B2CF9AE}" pid="4" name="KSOTemplateDocerSaveRecord">
    <vt:lpwstr>eyJoZGlkIjoiODI3MzIyYmQ2MDMwZTEzNzM4NGRlYjA3YjFhZjMyNzAiLCJ1c2VySWQiOiIyODA2MzM4NTgifQ==</vt:lpwstr>
  </property>
</Properties>
</file>